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DB639" w14:textId="47B722CA" w:rsidR="009B5CAE" w:rsidRPr="000E645B" w:rsidRDefault="000E645B" w:rsidP="000E645B">
      <w:pPr>
        <w:pStyle w:val="Heading1"/>
      </w:pPr>
      <w:r w:rsidRPr="000E645B">
        <w:t>Foundation for Food and Agriculture Researc</w:t>
      </w:r>
      <w:r w:rsidR="006652B0">
        <w:t>h Convening Event Recap Report</w:t>
      </w:r>
    </w:p>
    <w:p w14:paraId="3278C159" w14:textId="2CED69F3" w:rsidR="006652B0" w:rsidRDefault="00AE5A5F" w:rsidP="0066731F">
      <w:pPr>
        <w:pStyle w:val="Heading5"/>
        <w:rPr>
          <w:rStyle w:val="SubtleEmphasis"/>
        </w:rPr>
      </w:pPr>
      <w:r>
        <w:rPr>
          <w:sz w:val="36"/>
        </w:rPr>
        <w:t xml:space="preserve">Crops in Controlled </w:t>
      </w:r>
      <w:r w:rsidR="00614E76">
        <w:rPr>
          <w:sz w:val="36"/>
        </w:rPr>
        <w:t>Environments</w:t>
      </w:r>
      <w:r w:rsidR="00B856A4">
        <w:rPr>
          <w:sz w:val="36"/>
        </w:rPr>
        <w:t xml:space="preserve"> </w:t>
      </w:r>
      <w:r w:rsidR="006652B0" w:rsidRPr="006652B0">
        <w:rPr>
          <w:sz w:val="36"/>
        </w:rPr>
        <w:t>Convening Event</w:t>
      </w:r>
    </w:p>
    <w:p w14:paraId="3E289895" w14:textId="6DC88155" w:rsidR="00950BDD" w:rsidRPr="0066731F" w:rsidRDefault="00793E38" w:rsidP="0066731F">
      <w:pPr>
        <w:pStyle w:val="Heading5"/>
        <w:rPr>
          <w:i/>
          <w:iCs/>
          <w:color w:val="595959" w:themeColor="text1" w:themeTint="A6"/>
        </w:rPr>
      </w:pPr>
      <w:r>
        <w:rPr>
          <w:rStyle w:val="SubtleEmphasis"/>
        </w:rPr>
        <w:t xml:space="preserve">November </w:t>
      </w:r>
      <w:r w:rsidR="00AE5A5F">
        <w:rPr>
          <w:rStyle w:val="SubtleEmphasis"/>
        </w:rPr>
        <w:t>13</w:t>
      </w:r>
      <w:r w:rsidR="00950BDD" w:rsidRPr="00950BDD">
        <w:rPr>
          <w:rStyle w:val="SubtleEmphasis"/>
        </w:rPr>
        <w:t>, 2017</w:t>
      </w:r>
      <w:r w:rsidR="006652B0">
        <w:rPr>
          <w:rStyle w:val="SubtleEmphasis"/>
        </w:rPr>
        <w:t xml:space="preserve"> | </w:t>
      </w:r>
      <w:r w:rsidR="00AE5A5F">
        <w:rPr>
          <w:rStyle w:val="SubtleEmphasis"/>
        </w:rPr>
        <w:t>Yorktown Heights, NY</w:t>
      </w:r>
    </w:p>
    <w:p w14:paraId="06840C32" w14:textId="2E0B1F0E" w:rsidR="00435070" w:rsidRDefault="00146167" w:rsidP="008142F2">
      <w:pPr>
        <w:pStyle w:val="Default"/>
        <w:spacing w:before="240" w:line="276" w:lineRule="auto"/>
        <w:jc w:val="both"/>
        <w:rPr>
          <w:sz w:val="22"/>
          <w:szCs w:val="22"/>
        </w:rPr>
      </w:pPr>
      <w:r>
        <w:rPr>
          <w:noProof/>
        </w:rPr>
        <w:drawing>
          <wp:anchor distT="0" distB="0" distL="114300" distR="114300" simplePos="0" relativeHeight="251668480" behindDoc="0" locked="0" layoutInCell="1" allowOverlap="1" wp14:anchorId="4C96FF72" wp14:editId="5A70F322">
            <wp:simplePos x="0" y="0"/>
            <wp:positionH relativeFrom="column">
              <wp:posOffset>2752725</wp:posOffset>
            </wp:positionH>
            <wp:positionV relativeFrom="paragraph">
              <wp:posOffset>142875</wp:posOffset>
            </wp:positionV>
            <wp:extent cx="3500120" cy="23329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2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0120" cy="2332990"/>
                    </a:xfrm>
                    <a:prstGeom prst="rect">
                      <a:avLst/>
                    </a:prstGeom>
                  </pic:spPr>
                </pic:pic>
              </a:graphicData>
            </a:graphic>
            <wp14:sizeRelH relativeFrom="page">
              <wp14:pctWidth>0</wp14:pctWidth>
            </wp14:sizeRelH>
            <wp14:sizeRelV relativeFrom="page">
              <wp14:pctHeight>0</wp14:pctHeight>
            </wp14:sizeRelV>
          </wp:anchor>
        </w:drawing>
      </w:r>
      <w:r w:rsidR="009B7521">
        <w:rPr>
          <w:sz w:val="22"/>
          <w:szCs w:val="22"/>
        </w:rPr>
        <w:t>On November 13, 2017, t</w:t>
      </w:r>
      <w:r w:rsidR="00053B87">
        <w:rPr>
          <w:sz w:val="22"/>
          <w:szCs w:val="22"/>
        </w:rPr>
        <w:t xml:space="preserve">he Foundation for Food and </w:t>
      </w:r>
      <w:r w:rsidR="00435070">
        <w:rPr>
          <w:sz w:val="22"/>
          <w:szCs w:val="22"/>
        </w:rPr>
        <w:t>Agriculture</w:t>
      </w:r>
      <w:r w:rsidR="00053B87">
        <w:rPr>
          <w:sz w:val="22"/>
          <w:szCs w:val="22"/>
        </w:rPr>
        <w:t xml:space="preserve"> Research (FFAR)</w:t>
      </w:r>
      <w:r w:rsidR="009B7521">
        <w:rPr>
          <w:sz w:val="22"/>
          <w:szCs w:val="22"/>
        </w:rPr>
        <w:t xml:space="preserve"> held a convening event</w:t>
      </w:r>
      <w:r w:rsidR="00053B87">
        <w:rPr>
          <w:sz w:val="22"/>
          <w:szCs w:val="22"/>
        </w:rPr>
        <w:t xml:space="preserve"> in an effort </w:t>
      </w:r>
      <w:r w:rsidR="006C5ACB">
        <w:rPr>
          <w:sz w:val="22"/>
          <w:szCs w:val="22"/>
        </w:rPr>
        <w:t xml:space="preserve">to </w:t>
      </w:r>
      <w:r w:rsidR="00053B87">
        <w:rPr>
          <w:sz w:val="22"/>
          <w:szCs w:val="22"/>
        </w:rPr>
        <w:t xml:space="preserve">advance </w:t>
      </w:r>
      <w:r w:rsidR="006932B4">
        <w:rPr>
          <w:sz w:val="22"/>
          <w:szCs w:val="22"/>
        </w:rPr>
        <w:t>FFAR’s</w:t>
      </w:r>
      <w:r w:rsidR="00053B87">
        <w:rPr>
          <w:sz w:val="22"/>
          <w:szCs w:val="22"/>
        </w:rPr>
        <w:t xml:space="preserve"> </w:t>
      </w:r>
      <w:r w:rsidR="004F4794">
        <w:rPr>
          <w:sz w:val="22"/>
          <w:szCs w:val="22"/>
        </w:rPr>
        <w:t>Urban Food Systems</w:t>
      </w:r>
      <w:r w:rsidR="00053B87">
        <w:rPr>
          <w:sz w:val="22"/>
          <w:szCs w:val="22"/>
        </w:rPr>
        <w:t xml:space="preserve"> Challenge </w:t>
      </w:r>
      <w:r w:rsidR="009B7521">
        <w:rPr>
          <w:sz w:val="22"/>
          <w:szCs w:val="22"/>
        </w:rPr>
        <w:t>A</w:t>
      </w:r>
      <w:r w:rsidR="00053B87">
        <w:rPr>
          <w:sz w:val="22"/>
          <w:szCs w:val="22"/>
        </w:rPr>
        <w:t>re</w:t>
      </w:r>
      <w:r w:rsidR="00793343">
        <w:rPr>
          <w:sz w:val="22"/>
          <w:szCs w:val="22"/>
        </w:rPr>
        <w:t>a</w:t>
      </w:r>
      <w:r w:rsidR="00CA2D9D">
        <w:rPr>
          <w:sz w:val="22"/>
          <w:szCs w:val="22"/>
        </w:rPr>
        <w:t xml:space="preserve">. The </w:t>
      </w:r>
      <w:r w:rsidR="004F4794">
        <w:rPr>
          <w:i/>
          <w:sz w:val="22"/>
          <w:szCs w:val="22"/>
        </w:rPr>
        <w:t>Crops in Controlled Environments</w:t>
      </w:r>
      <w:r w:rsidR="00555494">
        <w:rPr>
          <w:i/>
          <w:sz w:val="22"/>
          <w:szCs w:val="22"/>
        </w:rPr>
        <w:t xml:space="preserve"> Convening Event</w:t>
      </w:r>
      <w:r w:rsidR="00CA2D9D">
        <w:rPr>
          <w:sz w:val="22"/>
          <w:szCs w:val="22"/>
        </w:rPr>
        <w:t xml:space="preserve"> was held in </w:t>
      </w:r>
      <w:r w:rsidR="004F4794">
        <w:rPr>
          <w:sz w:val="22"/>
          <w:szCs w:val="22"/>
        </w:rPr>
        <w:t>Yorktown</w:t>
      </w:r>
      <w:r w:rsidR="009B7521">
        <w:rPr>
          <w:sz w:val="22"/>
          <w:szCs w:val="22"/>
        </w:rPr>
        <w:t>,</w:t>
      </w:r>
      <w:r w:rsidR="004F4794">
        <w:rPr>
          <w:sz w:val="22"/>
          <w:szCs w:val="22"/>
        </w:rPr>
        <w:t xml:space="preserve"> NY</w:t>
      </w:r>
      <w:r w:rsidR="009B7521">
        <w:rPr>
          <w:sz w:val="22"/>
          <w:szCs w:val="22"/>
        </w:rPr>
        <w:t>,</w:t>
      </w:r>
      <w:r w:rsidR="004F4794">
        <w:rPr>
          <w:sz w:val="22"/>
          <w:szCs w:val="22"/>
        </w:rPr>
        <w:t xml:space="preserve"> at the IBM Thomas J. Watson Research Center.</w:t>
      </w:r>
      <w:r w:rsidR="00B44375">
        <w:rPr>
          <w:sz w:val="22"/>
          <w:szCs w:val="22"/>
        </w:rPr>
        <w:t xml:space="preserve"> This event was</w:t>
      </w:r>
      <w:r w:rsidR="003D0AAF">
        <w:rPr>
          <w:sz w:val="22"/>
          <w:szCs w:val="22"/>
        </w:rPr>
        <w:t xml:space="preserve"> one</w:t>
      </w:r>
      <w:r w:rsidR="00083C43">
        <w:rPr>
          <w:sz w:val="22"/>
          <w:szCs w:val="22"/>
        </w:rPr>
        <w:t xml:space="preserve"> in a series of nine events</w:t>
      </w:r>
      <w:r w:rsidR="00083C43" w:rsidRPr="00083C43">
        <w:rPr>
          <w:sz w:val="22"/>
          <w:szCs w:val="22"/>
        </w:rPr>
        <w:t xml:space="preserve"> </w:t>
      </w:r>
      <w:r w:rsidR="0077515A">
        <w:rPr>
          <w:sz w:val="22"/>
          <w:szCs w:val="22"/>
        </w:rPr>
        <w:t>held</w:t>
      </w:r>
      <w:r w:rsidR="00083C43" w:rsidRPr="00435070">
        <w:rPr>
          <w:sz w:val="22"/>
          <w:szCs w:val="22"/>
        </w:rPr>
        <w:t xml:space="preserve"> by FFAR</w:t>
      </w:r>
      <w:r w:rsidR="00083C43">
        <w:rPr>
          <w:sz w:val="22"/>
          <w:szCs w:val="22"/>
        </w:rPr>
        <w:t xml:space="preserve"> across the country designed to </w:t>
      </w:r>
      <w:r w:rsidR="00F926B1">
        <w:rPr>
          <w:sz w:val="22"/>
          <w:szCs w:val="22"/>
        </w:rPr>
        <w:t>seek stakeholder input</w:t>
      </w:r>
      <w:r w:rsidR="00251A10">
        <w:rPr>
          <w:sz w:val="22"/>
          <w:szCs w:val="22"/>
        </w:rPr>
        <w:t xml:space="preserve"> for FFAR’s </w:t>
      </w:r>
      <w:r w:rsidR="00083C43">
        <w:rPr>
          <w:sz w:val="22"/>
          <w:szCs w:val="22"/>
        </w:rPr>
        <w:t xml:space="preserve">seven </w:t>
      </w:r>
      <w:r w:rsidR="009B7521">
        <w:rPr>
          <w:sz w:val="22"/>
          <w:szCs w:val="22"/>
        </w:rPr>
        <w:t>C</w:t>
      </w:r>
      <w:r w:rsidR="00053B87">
        <w:rPr>
          <w:sz w:val="22"/>
          <w:szCs w:val="22"/>
        </w:rPr>
        <w:t xml:space="preserve">hallenge </w:t>
      </w:r>
      <w:r w:rsidR="009B7521">
        <w:rPr>
          <w:sz w:val="22"/>
          <w:szCs w:val="22"/>
        </w:rPr>
        <w:t>A</w:t>
      </w:r>
      <w:r w:rsidR="00053B87">
        <w:rPr>
          <w:sz w:val="22"/>
          <w:szCs w:val="22"/>
        </w:rPr>
        <w:t>rea</w:t>
      </w:r>
      <w:r w:rsidR="00083C43">
        <w:rPr>
          <w:sz w:val="22"/>
          <w:szCs w:val="22"/>
        </w:rPr>
        <w:t>s</w:t>
      </w:r>
      <w:r w:rsidR="00251A10">
        <w:rPr>
          <w:sz w:val="22"/>
          <w:szCs w:val="22"/>
        </w:rPr>
        <w:t xml:space="preserve"> </w:t>
      </w:r>
      <w:r w:rsidR="00F926B1" w:rsidRPr="00435070">
        <w:rPr>
          <w:sz w:val="22"/>
          <w:szCs w:val="22"/>
        </w:rPr>
        <w:t>in the last quarter of 2017</w:t>
      </w:r>
      <w:r w:rsidR="00251A10" w:rsidRPr="00435070">
        <w:rPr>
          <w:sz w:val="22"/>
          <w:szCs w:val="22"/>
        </w:rPr>
        <w:t>.</w:t>
      </w:r>
      <w:r w:rsidR="000C2546" w:rsidRPr="00435070">
        <w:rPr>
          <w:sz w:val="22"/>
          <w:szCs w:val="22"/>
        </w:rPr>
        <w:t xml:space="preserve"> </w:t>
      </w:r>
    </w:p>
    <w:p w14:paraId="610F4212" w14:textId="403CFEA6" w:rsidR="004F77B8" w:rsidRPr="00336B59" w:rsidRDefault="00DF69FE" w:rsidP="004F77B8">
      <w:pPr>
        <w:spacing w:before="160"/>
      </w:pPr>
      <w:r w:rsidRPr="00435070">
        <w:t>The</w:t>
      </w:r>
      <w:r w:rsidR="004F77B8">
        <w:t xml:space="preserve"> </w:t>
      </w:r>
      <w:r w:rsidR="004F77B8">
        <w:rPr>
          <w:i/>
        </w:rPr>
        <w:t xml:space="preserve">Crops in Controlled Environments Convening Event </w:t>
      </w:r>
      <w:r w:rsidR="004F77B8">
        <w:t>focused on determining</w:t>
      </w:r>
      <w:r w:rsidR="004F77B8" w:rsidRPr="00336B59">
        <w:t xml:space="preserve"> the state of science and, most importantly, the areas where FFAR can catalyze research effor</w:t>
      </w:r>
      <w:r w:rsidR="004F77B8">
        <w:t>ts to advance crop development for controlled environments</w:t>
      </w:r>
      <w:r w:rsidR="004F77B8" w:rsidRPr="00336B59">
        <w:t>.</w:t>
      </w:r>
      <w:r w:rsidR="004F77B8">
        <w:t xml:space="preserve"> We explored areas of research where joint efforts in research between the public and private sectors could advance the field, including:</w:t>
      </w:r>
      <w:r w:rsidR="004F77B8" w:rsidRPr="00336B59">
        <w:t xml:space="preserve"> </w:t>
      </w:r>
    </w:p>
    <w:p w14:paraId="760A1FBA" w14:textId="009EA219" w:rsidR="004F77B8" w:rsidRDefault="00146167" w:rsidP="004F77B8">
      <w:pPr>
        <w:pStyle w:val="ListParagraph"/>
        <w:numPr>
          <w:ilvl w:val="0"/>
          <w:numId w:val="9"/>
        </w:numPr>
        <w:spacing w:after="0" w:line="240" w:lineRule="auto"/>
        <w:ind w:left="810"/>
      </w:pPr>
      <w:r w:rsidRPr="0028247A">
        <w:rPr>
          <w:noProof/>
          <w:highlight w:val="yellow"/>
        </w:rPr>
        <mc:AlternateContent>
          <mc:Choice Requires="wps">
            <w:drawing>
              <wp:anchor distT="91440" distB="91440" distL="114300" distR="114300" simplePos="0" relativeHeight="251672576" behindDoc="0" locked="0" layoutInCell="1" allowOverlap="1" wp14:anchorId="1F9FABE7" wp14:editId="5693179B">
                <wp:simplePos x="0" y="0"/>
                <wp:positionH relativeFrom="margin">
                  <wp:posOffset>3176270</wp:posOffset>
                </wp:positionH>
                <wp:positionV relativeFrom="paragraph">
                  <wp:posOffset>23495</wp:posOffset>
                </wp:positionV>
                <wp:extent cx="3305175" cy="2562225"/>
                <wp:effectExtent l="0" t="0" r="0" b="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62225"/>
                        </a:xfrm>
                        <a:prstGeom prst="rect">
                          <a:avLst/>
                        </a:prstGeom>
                        <a:noFill/>
                        <a:ln w="9525">
                          <a:noFill/>
                          <a:miter lim="800000"/>
                          <a:headEnd/>
                          <a:tailEnd/>
                        </a:ln>
                      </wps:spPr>
                      <wps:txbx>
                        <w:txbxContent>
                          <w:p w14:paraId="3ACDEF3B" w14:textId="1DCB7CE1" w:rsidR="0028247A" w:rsidRDefault="0028247A" w:rsidP="0028247A">
                            <w:pPr>
                              <w:pBdr>
                                <w:top w:val="single" w:sz="24" w:space="6" w:color="00A8C6" w:themeColor="accent1"/>
                                <w:bottom w:val="single" w:sz="24" w:space="8" w:color="00A8C6" w:themeColor="accent1"/>
                              </w:pBdr>
                              <w:spacing w:after="0"/>
                              <w:jc w:val="both"/>
                              <w:rPr>
                                <w:i/>
                                <w:iCs/>
                                <w:color w:val="00A8C6" w:themeColor="accent1"/>
                                <w:sz w:val="24"/>
                                <w:szCs w:val="24"/>
                              </w:rPr>
                            </w:pPr>
                            <w:r>
                              <w:rPr>
                                <w:i/>
                                <w:iCs/>
                                <w:color w:val="00A8C6" w:themeColor="accent1"/>
                                <w:sz w:val="24"/>
                                <w:szCs w:val="24"/>
                              </w:rPr>
                              <w:t xml:space="preserve"> </w:t>
                            </w:r>
                            <w:r w:rsidRPr="00CC71E7">
                              <w:rPr>
                                <w:b/>
                                <w:i/>
                                <w:iCs/>
                                <w:color w:val="00A8C6" w:themeColor="accent1"/>
                                <w:sz w:val="24"/>
                                <w:szCs w:val="24"/>
                              </w:rPr>
                              <w:t>“</w:t>
                            </w:r>
                            <w:r w:rsidR="00146167">
                              <w:rPr>
                                <w:i/>
                                <w:iCs/>
                                <w:color w:val="00A8C6" w:themeColor="accent1"/>
                                <w:sz w:val="24"/>
                                <w:szCs w:val="24"/>
                              </w:rPr>
                              <w:t>Controlled environment agriculture presents a challenging, but exciting opportunity for science. We are just scratching the surface on what is possible in this space and I am thrilled to see so many brilliant people working towards innovative solutions. There is nothing we can’t accomplish if we work together to create science-based approached to growing crops in controlled environments</w:t>
                            </w:r>
                            <w:r w:rsidRPr="00CC71E7">
                              <w:rPr>
                                <w:i/>
                                <w:iCs/>
                                <w:color w:val="00A8C6" w:themeColor="accent1"/>
                                <w:sz w:val="24"/>
                                <w:szCs w:val="24"/>
                              </w:rPr>
                              <w:t xml:space="preserve">.” </w:t>
                            </w:r>
                            <w:r>
                              <w:rPr>
                                <w:i/>
                                <w:iCs/>
                                <w:color w:val="00A8C6" w:themeColor="accent1"/>
                                <w:sz w:val="24"/>
                                <w:szCs w:val="24"/>
                              </w:rPr>
                              <w:t xml:space="preserve"> </w:t>
                            </w:r>
                          </w:p>
                          <w:p w14:paraId="095F8267" w14:textId="77777777" w:rsidR="0028247A" w:rsidRPr="006652B0" w:rsidRDefault="0028247A" w:rsidP="0028247A">
                            <w:pPr>
                              <w:pBdr>
                                <w:top w:val="single" w:sz="24" w:space="6" w:color="00A8C6" w:themeColor="accent1"/>
                                <w:bottom w:val="single" w:sz="24" w:space="8" w:color="00A8C6" w:themeColor="accent1"/>
                              </w:pBdr>
                              <w:spacing w:before="120" w:after="120"/>
                              <w:jc w:val="right"/>
                              <w:rPr>
                                <w:iCs/>
                                <w:color w:val="00A8C6"/>
                              </w:rPr>
                            </w:pPr>
                            <w:r w:rsidRPr="006652B0">
                              <w:rPr>
                                <w:iCs/>
                                <w:color w:val="00A8C6"/>
                                <w:szCs w:val="24"/>
                              </w:rPr>
                              <w:t>-Sally Rockey, Ph.D., FFAR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FABE7" id="_x0000_t202" coordsize="21600,21600" o:spt="202" path="m,l,21600r21600,l21600,xe">
                <v:stroke joinstyle="miter"/>
                <v:path gradientshapeok="t" o:connecttype="rect"/>
              </v:shapetype>
              <v:shape id="Text Box 307" o:spid="_x0000_s1026" type="#_x0000_t202" style="position:absolute;left:0;text-align:left;margin-left:250.1pt;margin-top:1.85pt;width:260.25pt;height:201.75pt;z-index:251672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" filled="f" stroked="f">
                <v:textbox>
                  <w:txbxContent>
                    <w:p w14:paraId="3ACDEF3B" w14:textId="1DCB7CE1" w:rsidR="0028247A" w:rsidRDefault="0028247A" w:rsidP="0028247A">
                      <w:pPr>
                        <w:pBdr>
                          <w:top w:val="single" w:sz="24" w:space="6" w:color="00A8C6" w:themeColor="accent1"/>
                          <w:bottom w:val="single" w:sz="24" w:space="8" w:color="00A8C6" w:themeColor="accent1"/>
                        </w:pBdr>
                        <w:spacing w:after="0"/>
                        <w:jc w:val="both"/>
                        <w:rPr>
                          <w:i/>
                          <w:iCs/>
                          <w:color w:val="00A8C6" w:themeColor="accent1"/>
                          <w:sz w:val="24"/>
                          <w:szCs w:val="24"/>
                        </w:rPr>
                      </w:pPr>
                      <w:r>
                        <w:rPr>
                          <w:i/>
                          <w:iCs/>
                          <w:color w:val="00A8C6" w:themeColor="accent1"/>
                          <w:sz w:val="24"/>
                          <w:szCs w:val="24"/>
                        </w:rPr>
                        <w:t xml:space="preserve"> </w:t>
                      </w:r>
                      <w:r w:rsidRPr="00CC71E7">
                        <w:rPr>
                          <w:b/>
                          <w:i/>
                          <w:iCs/>
                          <w:color w:val="00A8C6" w:themeColor="accent1"/>
                          <w:sz w:val="24"/>
                          <w:szCs w:val="24"/>
                        </w:rPr>
                        <w:t>“</w:t>
                      </w:r>
                      <w:r w:rsidR="00146167">
                        <w:rPr>
                          <w:i/>
                          <w:iCs/>
                          <w:color w:val="00A8C6" w:themeColor="accent1"/>
                          <w:sz w:val="24"/>
                          <w:szCs w:val="24"/>
                        </w:rPr>
                        <w:t>Controlled environment agriculture presents a challenging, but exciting opportunity for science. We are just scratching the surface on what is possible in this space and I am thrilled to see so many brilliant people working towards innovative solutions. There is nothing we can’t accomplish if we work together to create science-based approached to growing crops in controlled environments</w:t>
                      </w:r>
                      <w:r w:rsidRPr="00CC71E7">
                        <w:rPr>
                          <w:i/>
                          <w:iCs/>
                          <w:color w:val="00A8C6" w:themeColor="accent1"/>
                          <w:sz w:val="24"/>
                          <w:szCs w:val="24"/>
                        </w:rPr>
                        <w:t xml:space="preserve">.” </w:t>
                      </w:r>
                      <w:r>
                        <w:rPr>
                          <w:i/>
                          <w:iCs/>
                          <w:color w:val="00A8C6" w:themeColor="accent1"/>
                          <w:sz w:val="24"/>
                          <w:szCs w:val="24"/>
                        </w:rPr>
                        <w:t xml:space="preserve"> </w:t>
                      </w:r>
                    </w:p>
                    <w:p w14:paraId="095F8267" w14:textId="77777777" w:rsidR="0028247A" w:rsidRPr="006652B0" w:rsidRDefault="0028247A" w:rsidP="0028247A">
                      <w:pPr>
                        <w:pBdr>
                          <w:top w:val="single" w:sz="24" w:space="6" w:color="00A8C6" w:themeColor="accent1"/>
                          <w:bottom w:val="single" w:sz="24" w:space="8" w:color="00A8C6" w:themeColor="accent1"/>
                        </w:pBdr>
                        <w:spacing w:before="120" w:after="120"/>
                        <w:jc w:val="right"/>
                        <w:rPr>
                          <w:iCs/>
                          <w:color w:val="00A8C6"/>
                        </w:rPr>
                      </w:pPr>
                      <w:r w:rsidRPr="006652B0">
                        <w:rPr>
                          <w:iCs/>
                          <w:color w:val="00A8C6"/>
                          <w:szCs w:val="24"/>
                        </w:rPr>
                        <w:t>-Sally Rockey, Ph.D., FFAR Executive Director</w:t>
                      </w:r>
                    </w:p>
                  </w:txbxContent>
                </v:textbox>
                <w10:wrap type="square" anchorx="margin"/>
              </v:shape>
            </w:pict>
          </mc:Fallback>
        </mc:AlternateContent>
      </w:r>
      <w:r w:rsidR="004F77B8" w:rsidRPr="00336B59">
        <w:t>Advances in the molecular unders</w:t>
      </w:r>
      <w:r w:rsidR="004F77B8">
        <w:t>tanding of traits required for controlled environments</w:t>
      </w:r>
    </w:p>
    <w:p w14:paraId="7D700A45" w14:textId="68F1001F" w:rsidR="004F77B8" w:rsidRDefault="004F77B8" w:rsidP="004F77B8">
      <w:pPr>
        <w:pStyle w:val="ListParagraph"/>
        <w:numPr>
          <w:ilvl w:val="0"/>
          <w:numId w:val="9"/>
        </w:numPr>
        <w:spacing w:after="0" w:line="240" w:lineRule="auto"/>
        <w:ind w:left="810"/>
      </w:pPr>
      <w:r w:rsidRPr="00336B59">
        <w:t>Breeding crops f</w:t>
      </w:r>
      <w:r>
        <w:t>or controlled environments and</w:t>
      </w:r>
      <w:r w:rsidRPr="00336B59">
        <w:t xml:space="preserve"> increasing nutritional content</w:t>
      </w:r>
    </w:p>
    <w:p w14:paraId="4E46E1E4" w14:textId="02153706" w:rsidR="004F77B8" w:rsidRPr="00AC6A97" w:rsidRDefault="00CC14AE" w:rsidP="004F77B8">
      <w:pPr>
        <w:pStyle w:val="ListParagraph"/>
        <w:numPr>
          <w:ilvl w:val="0"/>
          <w:numId w:val="9"/>
        </w:numPr>
        <w:spacing w:after="0" w:line="240" w:lineRule="auto"/>
        <w:ind w:left="810"/>
      </w:pPr>
      <w:r>
        <w:t>M</w:t>
      </w:r>
      <w:r w:rsidR="004F77B8">
        <w:t>ethods for crop adaptation</w:t>
      </w:r>
    </w:p>
    <w:p w14:paraId="1054C62B" w14:textId="5EB90E3C" w:rsidR="004F77B8" w:rsidRPr="00EA62A6" w:rsidRDefault="004F77B8" w:rsidP="004F77B8">
      <w:pPr>
        <w:pStyle w:val="ListParagraph"/>
        <w:numPr>
          <w:ilvl w:val="0"/>
          <w:numId w:val="9"/>
        </w:numPr>
        <w:spacing w:after="0" w:line="240" w:lineRule="auto"/>
        <w:ind w:left="810"/>
      </w:pPr>
      <w:r w:rsidRPr="00336B59">
        <w:t>Environm</w:t>
      </w:r>
      <w:r>
        <w:t xml:space="preserve">ental stressors to enhance </w:t>
      </w:r>
      <w:r w:rsidRPr="00336B59">
        <w:t>qualities</w:t>
      </w:r>
      <w:r>
        <w:t xml:space="preserve"> and nutritional content</w:t>
      </w:r>
    </w:p>
    <w:p w14:paraId="5EAA6229" w14:textId="55B1355C" w:rsidR="00272463" w:rsidRDefault="004F77B8" w:rsidP="008142F2">
      <w:pPr>
        <w:pStyle w:val="Heading2"/>
        <w:spacing w:line="276" w:lineRule="auto"/>
        <w:rPr>
          <w:sz w:val="22"/>
          <w:szCs w:val="22"/>
        </w:rPr>
      </w:pPr>
      <w:r>
        <w:t>Urban Food Systems Challenge Area</w:t>
      </w:r>
    </w:p>
    <w:p w14:paraId="156B9FE5" w14:textId="5ECC9200" w:rsidR="00F912FD" w:rsidRPr="00F912FD" w:rsidRDefault="00F912FD" w:rsidP="00F912FD">
      <w:r w:rsidRPr="00F912FD">
        <w:t>The Urban Food Systems Challenge Area aims to enhance our ability to feed urban populations through urban and peri-urban agriculture, augmenting the capabilities of our current food system.  This Challenge Area will target research and technology development that includes, but is not limited to: production</w:t>
      </w:r>
      <w:r w:rsidR="00610FA9">
        <w:t xml:space="preserve"> systems</w:t>
      </w:r>
      <w:r w:rsidRPr="00F912FD">
        <w:t xml:space="preserve"> in urban and per</w:t>
      </w:r>
      <w:r w:rsidR="00B26353">
        <w:t>i</w:t>
      </w:r>
      <w:r w:rsidRPr="00F912FD">
        <w:t xml:space="preserve">-urban </w:t>
      </w:r>
      <w:r w:rsidR="00B26353">
        <w:t>environments</w:t>
      </w:r>
      <w:r w:rsidRPr="00F912FD">
        <w:t xml:space="preserve">, extended growing seasons, </w:t>
      </w:r>
      <w:r w:rsidR="00B26353">
        <w:lastRenderedPageBreak/>
        <w:t>production of</w:t>
      </w:r>
      <w:r w:rsidRPr="00F912FD">
        <w:t xml:space="preserve"> nutritious</w:t>
      </w:r>
      <w:r>
        <w:t xml:space="preserve"> </w:t>
      </w:r>
      <w:r w:rsidRPr="00F912FD">
        <w:t>and climate resilient crops, and</w:t>
      </w:r>
      <w:r w:rsidR="00B26353">
        <w:t xml:space="preserve"> food system components</w:t>
      </w:r>
      <w:r w:rsidRPr="00F912FD">
        <w:t xml:space="preserve"> that make food more accessible and affordable.</w:t>
      </w:r>
    </w:p>
    <w:p w14:paraId="37D8E599" w14:textId="14CF6EF3" w:rsidR="00766342" w:rsidRDefault="00766342" w:rsidP="00766342">
      <w:r w:rsidRPr="00F912FD">
        <w:t xml:space="preserve">At FFAR, we recognize there are a number of critical challenges and key scientific priority areas through which FFAR and other key stakeholders can partner to become change agents focused on advancing </w:t>
      </w:r>
      <w:r w:rsidR="00F912FD" w:rsidRPr="00F912FD">
        <w:t>urban food systems</w:t>
      </w:r>
      <w:r w:rsidRPr="00F912FD">
        <w:t>.</w:t>
      </w:r>
      <w:r>
        <w:t xml:space="preserve"> </w:t>
      </w:r>
    </w:p>
    <w:p w14:paraId="11CF7907" w14:textId="01C743B0" w:rsidR="000976C0" w:rsidRPr="00F84546" w:rsidRDefault="000976C0" w:rsidP="00F84546">
      <w:pPr>
        <w:pStyle w:val="Heading2"/>
      </w:pPr>
      <w:r w:rsidRPr="00F84546">
        <w:t xml:space="preserve">Importance of </w:t>
      </w:r>
      <w:r w:rsidR="001F6E89">
        <w:t xml:space="preserve">Controlled Environment Agriculture </w:t>
      </w:r>
      <w:r w:rsidRPr="00F84546">
        <w:t xml:space="preserve"> </w:t>
      </w:r>
    </w:p>
    <w:p w14:paraId="33EFE851" w14:textId="162D6F78" w:rsidR="000E472B" w:rsidRDefault="000E472B" w:rsidP="000E472B">
      <w:r>
        <w:t>Completely controlled environments offer opportunities unlike any we have seen before in agriculture. While nascent, no other production system has the capability of controlling every environmental aspect required for crop production, increasing our ability to influence the growth, development, and phenotype of crops. Although</w:t>
      </w:r>
      <w:r w:rsidR="001F6E89">
        <w:t xml:space="preserve"> </w:t>
      </w:r>
      <w:r>
        <w:t>there are a handful of scientific experts who have advanced this field over the past few decades, it is still a burgeoning field where investments will yield a wealth of information that can spur a vast amount of innovation in fruit and vegetable production, transforming how production of food occurs for centuries to come.</w:t>
      </w:r>
    </w:p>
    <w:p w14:paraId="2386D419" w14:textId="090BD359" w:rsidR="000E472B" w:rsidRDefault="000E472B" w:rsidP="000E472B">
      <w:r>
        <w:t>As with most other sectors, the success of completely controlled environments will be determined by research investments, investments that will ultimately drive innovation and economic development in this burgeoning field. Currently, the US federal government funds some research in vertical production system (lighting, energy costs, and crop development); however, this funding is minimal and uncoordinated. Recently there has been a wave of venture capital investment</w:t>
      </w:r>
      <w:r w:rsidR="009B7521">
        <w:t>s</w:t>
      </w:r>
      <w:r>
        <w:t xml:space="preserve">, leading to a growing interest in vertical farms from young entrepreneurs with diverse backgrounds in computer science, physics, plant biology, and business. This increase in funding and talent alludes to the potential of completely controlled environments to transform agriculture and build new economic opportunities centered around crop production. </w:t>
      </w:r>
    </w:p>
    <w:p w14:paraId="7D5C72A0" w14:textId="77777777" w:rsidR="000E472B" w:rsidRPr="00B10DE7" w:rsidRDefault="000E472B" w:rsidP="000E472B">
      <w:pPr>
        <w:rPr>
          <w:b/>
          <w:color w:val="FF0000"/>
        </w:rPr>
      </w:pPr>
      <w:r w:rsidRPr="004A35F4">
        <w:rPr>
          <w:color w:val="000000" w:themeColor="text1"/>
        </w:rPr>
        <w:t xml:space="preserve">We live in an age where technology is rapidly advancing, and many young entrepreneurs from a range of scientific and business </w:t>
      </w:r>
      <w:r>
        <w:rPr>
          <w:color w:val="000000" w:themeColor="text1"/>
        </w:rPr>
        <w:t>disciplines are beginning to push the boundaries of vertical production systems</w:t>
      </w:r>
      <w:r w:rsidRPr="004A35F4">
        <w:rPr>
          <w:color w:val="000000" w:themeColor="text1"/>
        </w:rPr>
        <w:t>.</w:t>
      </w:r>
      <w:r>
        <w:rPr>
          <w:color w:val="000000" w:themeColor="text1"/>
        </w:rPr>
        <w:t xml:space="preserve"> This is an opportune moment</w:t>
      </w:r>
      <w:r w:rsidRPr="004A35F4">
        <w:rPr>
          <w:color w:val="000000" w:themeColor="text1"/>
        </w:rPr>
        <w:t xml:space="preserve"> </w:t>
      </w:r>
      <w:r>
        <w:rPr>
          <w:color w:val="000000" w:themeColor="text1"/>
        </w:rPr>
        <w:t xml:space="preserve">to build on the advancements made in other scientific and engineering disciplines to elevate this field, helping to transform certain aspects of agriculture and recruit a new generation of technologically savvy and multidisciplinary farmers. </w:t>
      </w:r>
    </w:p>
    <w:p w14:paraId="5460BCD3" w14:textId="5895264B" w:rsidR="00646F0D" w:rsidRDefault="00646F0D" w:rsidP="00646F0D">
      <w:pPr>
        <w:pStyle w:val="Heading2"/>
      </w:pPr>
      <w:r>
        <w:t xml:space="preserve">Convening Event Overview </w:t>
      </w:r>
    </w:p>
    <w:p w14:paraId="4FE4B99D" w14:textId="62F78E81" w:rsidR="00432255" w:rsidRDefault="00432255" w:rsidP="00432255">
      <w:r>
        <w:t xml:space="preserve">At this convening event, part of the focus was on opportunities </w:t>
      </w:r>
      <w:r w:rsidR="00B979A7">
        <w:t>with</w:t>
      </w:r>
      <w:r>
        <w:t>in controlled environments,</w:t>
      </w:r>
      <w:r w:rsidR="00B979A7">
        <w:t xml:space="preserve"> including the crops that we can grow within these environments. </w:t>
      </w:r>
      <w:r>
        <w:t xml:space="preserve"> </w:t>
      </w:r>
      <w:r w:rsidR="00B979A7">
        <w:t xml:space="preserve">Compared to other production systems, growing crops in controlled environments will shift our focus from </w:t>
      </w:r>
      <w:r>
        <w:t>traditional</w:t>
      </w:r>
      <w:r w:rsidR="00B979A7">
        <w:t xml:space="preserve"> agricultural</w:t>
      </w:r>
      <w:r>
        <w:t xml:space="preserve"> traits t</w:t>
      </w:r>
      <w:r w:rsidR="00B979A7">
        <w:t xml:space="preserve">o more </w:t>
      </w:r>
      <w:r>
        <w:t xml:space="preserve">value-added traits.  These traits will be a product of both genetics and environmental control, </w:t>
      </w:r>
      <w:r w:rsidR="00B979A7">
        <w:t xml:space="preserve">producing </w:t>
      </w:r>
      <w:r>
        <w:t xml:space="preserve">more nutritious and flavorful crops or crops that could be used in nutraceuticals, medicine, or in industrial applications. </w:t>
      </w:r>
      <w:r w:rsidR="002D12DA">
        <w:t>N</w:t>
      </w:r>
      <w:r>
        <w:t>on-food</w:t>
      </w:r>
      <w:r w:rsidR="002D12DA">
        <w:t xml:space="preserve"> crops</w:t>
      </w:r>
      <w:r>
        <w:t xml:space="preserve"> could drive innovation in this space, </w:t>
      </w:r>
      <w:r w:rsidR="002D12DA">
        <w:t xml:space="preserve">with advancements in </w:t>
      </w:r>
      <w:r>
        <w:t xml:space="preserve"> engineering</w:t>
      </w:r>
      <w:r w:rsidR="002D12DA">
        <w:t xml:space="preserve">, </w:t>
      </w:r>
      <w:r>
        <w:t xml:space="preserve">lighting, </w:t>
      </w:r>
      <w:r w:rsidR="002D12DA">
        <w:t>and</w:t>
      </w:r>
      <w:r>
        <w:t xml:space="preserve"> breeding</w:t>
      </w:r>
      <w:r w:rsidR="002D12DA">
        <w:t xml:space="preserve"> paving the way for success</w:t>
      </w:r>
      <w:r>
        <w:t xml:space="preserve">. </w:t>
      </w:r>
    </w:p>
    <w:p w14:paraId="14B19D85" w14:textId="0B931A08" w:rsidR="00432255" w:rsidRPr="00F77EBC" w:rsidRDefault="002D12DA" w:rsidP="00432255">
      <w:r>
        <w:lastRenderedPageBreak/>
        <w:t>As this field moves forward, a</w:t>
      </w:r>
      <w:r w:rsidR="00432255">
        <w:t xml:space="preserve">dvancements in this field must include data: increasing our capability to share data, increasing our capacity to collect data, and the metrics that are needed (flavor, nutrients, light treatment, yield/energy).  </w:t>
      </w:r>
    </w:p>
    <w:p w14:paraId="7F687F8F" w14:textId="569F96A9" w:rsidR="003C7B46" w:rsidRPr="003C7B46" w:rsidRDefault="003C7B46" w:rsidP="003C7B46">
      <w:pPr>
        <w:pStyle w:val="Heading2"/>
        <w:spacing w:line="276" w:lineRule="auto"/>
        <w:jc w:val="both"/>
      </w:pPr>
      <w:r w:rsidRPr="00530528">
        <w:t>Outcomes and Next Steps</w:t>
      </w:r>
    </w:p>
    <w:p w14:paraId="4F7F9AC9" w14:textId="255A6259" w:rsidR="00CC1193" w:rsidRDefault="00CC1193" w:rsidP="00CC1193">
      <w:r>
        <w:t xml:space="preserve">During the event participants were asked “What are the most promising opportunities in controlled environment agriculture?” . </w:t>
      </w:r>
    </w:p>
    <w:p w14:paraId="5F385E8C" w14:textId="734A2E60" w:rsidR="00B51C57" w:rsidRDefault="0071094F" w:rsidP="00646F0D">
      <w:r>
        <w:rPr>
          <w:noProof/>
        </w:rPr>
        <w:drawing>
          <wp:inline distT="0" distB="0" distL="0" distR="0" wp14:anchorId="7FE1FC4D" wp14:editId="12180369">
            <wp:extent cx="5943600" cy="2168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AR CEA Results.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168525"/>
                    </a:xfrm>
                    <a:prstGeom prst="rect">
                      <a:avLst/>
                    </a:prstGeom>
                  </pic:spPr>
                </pic:pic>
              </a:graphicData>
            </a:graphic>
          </wp:inline>
        </w:drawing>
      </w:r>
    </w:p>
    <w:p w14:paraId="7E6BF2CF" w14:textId="2E7F10B5" w:rsidR="00432255" w:rsidRDefault="00230960" w:rsidP="00646F0D">
      <w:r>
        <w:t>The overall response was in crops. Howeve</w:t>
      </w:r>
      <w:r w:rsidR="00610FA9">
        <w:t xml:space="preserve">r, growing crops effectively </w:t>
      </w:r>
      <w:r>
        <w:t xml:space="preserve">in </w:t>
      </w:r>
      <w:r w:rsidR="00610FA9">
        <w:t xml:space="preserve">these environments will require adaptation and a better understanding </w:t>
      </w:r>
      <w:r w:rsidR="006932B4">
        <w:t xml:space="preserve">of </w:t>
      </w:r>
      <w:r w:rsidR="00610FA9">
        <w:t>traits as the</w:t>
      </w:r>
      <w:r w:rsidR="009B7521">
        <w:t>y</w:t>
      </w:r>
      <w:r w:rsidR="00610FA9">
        <w:t xml:space="preserve"> relate to genetics and environmental inputs. Any efforts to breed crops in these environments</w:t>
      </w:r>
      <w:r w:rsidR="00146167">
        <w:t xml:space="preserve"> should </w:t>
      </w:r>
      <w:r w:rsidR="00610FA9">
        <w:t>capitalize on knowledge gained from past breeding efforts</w:t>
      </w:r>
      <w:r w:rsidR="00146167">
        <w:t xml:space="preserve"> . There are many opportunities for innovation within this space</w:t>
      </w:r>
      <w:r w:rsidR="009B7521">
        <w:t>;</w:t>
      </w:r>
      <w:r w:rsidR="00146167">
        <w:t xml:space="preserve"> however, there is currently relatively low-prioritization within the US government for urban agriculture. FFAR aims to build a pre-competitive consortium that will focus on developing crops for controlled environments.</w:t>
      </w:r>
    </w:p>
    <w:p w14:paraId="18110D1F" w14:textId="60543C45" w:rsidR="00161F38" w:rsidRDefault="00161F38" w:rsidP="00646F0D">
      <w:r>
        <w:t xml:space="preserve">If there are any questions regarding the event or its outcomes, </w:t>
      </w:r>
      <w:r w:rsidR="009F2FAE">
        <w:t>please</w:t>
      </w:r>
      <w:r>
        <w:t xml:space="preserve"> contact </w:t>
      </w:r>
      <w:r w:rsidR="003564B0">
        <w:t>John Reich</w:t>
      </w:r>
      <w:r>
        <w:t xml:space="preserve"> at </w:t>
      </w:r>
      <w:hyperlink r:id="rId10" w:history="1">
        <w:r w:rsidR="003564B0" w:rsidRPr="00780FC3">
          <w:rPr>
            <w:rStyle w:val="Hyperlink"/>
          </w:rPr>
          <w:t>jreich@foundationfar.org</w:t>
        </w:r>
      </w:hyperlink>
      <w:r>
        <w:t xml:space="preserve">. </w:t>
      </w:r>
    </w:p>
    <w:p w14:paraId="0789AA86" w14:textId="60D7783B" w:rsidR="004635EB" w:rsidRPr="004635EB" w:rsidRDefault="00F71B64" w:rsidP="003B56CE">
      <w:pPr>
        <w:pStyle w:val="Heading2"/>
      </w:pPr>
      <w:r>
        <w:t>Stay Engaged</w:t>
      </w:r>
    </w:p>
    <w:p w14:paraId="738866A6" w14:textId="3BFC1805" w:rsidR="000836F9" w:rsidRPr="004F77B8" w:rsidRDefault="000836F9" w:rsidP="00EA0EA4">
      <w:pPr>
        <w:jc w:val="both"/>
      </w:pPr>
      <w:r>
        <w:t xml:space="preserve">FFAR looks forward to continuing to build strong public-private partnerships within the agriculture community and welcomes your input. Please feel free to contact </w:t>
      </w:r>
      <w:r w:rsidR="003564B0">
        <w:t>John Reich</w:t>
      </w:r>
      <w:r>
        <w:t xml:space="preserve"> at </w:t>
      </w:r>
      <w:hyperlink r:id="rId11" w:history="1">
        <w:r w:rsidR="003564B0" w:rsidRPr="004F77B8">
          <w:rPr>
            <w:rStyle w:val="Hyperlink"/>
          </w:rPr>
          <w:t>jreich@founationfar.org</w:t>
        </w:r>
      </w:hyperlink>
      <w:r w:rsidR="003B56CE" w:rsidRPr="004F77B8">
        <w:t xml:space="preserve"> </w:t>
      </w:r>
      <w:r w:rsidRPr="004F77B8">
        <w:t>to learn about how you can engage with FFAR.</w:t>
      </w:r>
    </w:p>
    <w:p w14:paraId="7242C541" w14:textId="51325A6C" w:rsidR="004F4794" w:rsidRDefault="00F926B1" w:rsidP="008142F2">
      <w:pPr>
        <w:jc w:val="both"/>
        <w:rPr>
          <w:sz w:val="26"/>
          <w:szCs w:val="26"/>
        </w:rPr>
      </w:pPr>
      <w:r w:rsidRPr="004F77B8">
        <w:rPr>
          <w:b/>
        </w:rPr>
        <w:t xml:space="preserve">To stay up to date on </w:t>
      </w:r>
      <w:r w:rsidR="00F71B64" w:rsidRPr="004F77B8">
        <w:rPr>
          <w:b/>
        </w:rPr>
        <w:t xml:space="preserve">any upcoming convening event, paper, or </w:t>
      </w:r>
      <w:r w:rsidRPr="004F77B8">
        <w:rPr>
          <w:b/>
        </w:rPr>
        <w:t>f</w:t>
      </w:r>
      <w:r w:rsidR="00F71B64" w:rsidRPr="004F77B8">
        <w:rPr>
          <w:b/>
        </w:rPr>
        <w:t xml:space="preserve">unding opportunity related to </w:t>
      </w:r>
      <w:r w:rsidR="004F77B8" w:rsidRPr="004F77B8">
        <w:rPr>
          <w:b/>
        </w:rPr>
        <w:t xml:space="preserve">Crops in Controlled </w:t>
      </w:r>
      <w:r w:rsidR="009B7521" w:rsidRPr="004F77B8">
        <w:rPr>
          <w:b/>
        </w:rPr>
        <w:t>Environments</w:t>
      </w:r>
      <w:r w:rsidR="00F71B64" w:rsidRPr="004F77B8">
        <w:rPr>
          <w:b/>
        </w:rPr>
        <w:t>,</w:t>
      </w:r>
      <w:r w:rsidRPr="004F77B8">
        <w:rPr>
          <w:b/>
        </w:rPr>
        <w:t xml:space="preserve"> please join the </w:t>
      </w:r>
      <w:r w:rsidR="004F77B8" w:rsidRPr="004F77B8">
        <w:rPr>
          <w:b/>
        </w:rPr>
        <w:t>Urban Food Systems</w:t>
      </w:r>
      <w:r w:rsidRPr="004F77B8">
        <w:rPr>
          <w:b/>
        </w:rPr>
        <w:t xml:space="preserve"> Challenge</w:t>
      </w:r>
      <w:r w:rsidR="003B56CE" w:rsidRPr="004F77B8">
        <w:rPr>
          <w:b/>
        </w:rPr>
        <w:t xml:space="preserve"> Area</w:t>
      </w:r>
      <w:r w:rsidRPr="004F77B8">
        <w:rPr>
          <w:b/>
        </w:rPr>
        <w:t xml:space="preserve"> email list:</w:t>
      </w:r>
      <w:bookmarkStart w:id="0" w:name="_Hlk506197860"/>
      <w:r w:rsidRPr="004F77B8">
        <w:t xml:space="preserve"> </w:t>
      </w:r>
      <w:bookmarkEnd w:id="0"/>
      <w:r w:rsidR="004F77B8" w:rsidRPr="004F77B8">
        <w:rPr>
          <w:sz w:val="26"/>
          <w:szCs w:val="26"/>
        </w:rPr>
        <w:fldChar w:fldCharType="begin"/>
      </w:r>
      <w:r w:rsidR="004F77B8" w:rsidRPr="004F77B8">
        <w:rPr>
          <w:sz w:val="26"/>
          <w:szCs w:val="26"/>
        </w:rPr>
        <w:instrText xml:space="preserve"> HYPERLINK "http://bit.ly/ffarurbansystemslist" </w:instrText>
      </w:r>
      <w:r w:rsidR="004F77B8" w:rsidRPr="004F77B8">
        <w:rPr>
          <w:sz w:val="26"/>
          <w:szCs w:val="26"/>
        </w:rPr>
        <w:fldChar w:fldCharType="separate"/>
      </w:r>
      <w:r w:rsidR="004F77B8" w:rsidRPr="004F77B8">
        <w:rPr>
          <w:rStyle w:val="Hyperlink"/>
          <w:sz w:val="26"/>
          <w:szCs w:val="26"/>
        </w:rPr>
        <w:t>http://bit.ly/ffarurbansystemslist</w:t>
      </w:r>
      <w:r w:rsidR="004F77B8" w:rsidRPr="004F77B8">
        <w:rPr>
          <w:sz w:val="26"/>
          <w:szCs w:val="26"/>
        </w:rPr>
        <w:fldChar w:fldCharType="end"/>
      </w:r>
      <w:r w:rsidR="004F4794">
        <w:rPr>
          <w:sz w:val="26"/>
          <w:szCs w:val="26"/>
        </w:rPr>
        <w:t>.</w:t>
      </w:r>
    </w:p>
    <w:p w14:paraId="0B279137" w14:textId="07FA9B3D" w:rsidR="004F4794" w:rsidRDefault="004F4794" w:rsidP="004F4794">
      <w:pPr>
        <w:pStyle w:val="Heading2"/>
        <w:jc w:val="center"/>
      </w:pPr>
      <w:r>
        <w:rPr>
          <w:noProof/>
        </w:rPr>
        <w:lastRenderedPageBreak/>
        <mc:AlternateContent>
          <mc:Choice Requires="wps">
            <w:drawing>
              <wp:anchor distT="91440" distB="91440" distL="114300" distR="114300" simplePos="0" relativeHeight="251670528" behindDoc="0" locked="0" layoutInCell="1" allowOverlap="1" wp14:anchorId="286DAE13" wp14:editId="5A983F80">
                <wp:simplePos x="0" y="0"/>
                <wp:positionH relativeFrom="margin">
                  <wp:align>left</wp:align>
                </wp:positionH>
                <wp:positionV relativeFrom="paragraph">
                  <wp:posOffset>548640</wp:posOffset>
                </wp:positionV>
                <wp:extent cx="6174740" cy="321056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3211033"/>
                        </a:xfrm>
                        <a:prstGeom prst="rect">
                          <a:avLst/>
                        </a:prstGeom>
                        <a:noFill/>
                        <a:ln w="9525">
                          <a:noFill/>
                          <a:miter lim="800000"/>
                          <a:headEnd/>
                          <a:tailEnd/>
                        </a:ln>
                      </wps:spPr>
                      <wps:txbx>
                        <w:txbxContent>
                          <w:p w14:paraId="3A0E3363" w14:textId="3BD58197"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Caleb Harper, Keynote Speaker</w:t>
                            </w:r>
                            <w:r w:rsidRPr="00DF69FE">
                              <w:rPr>
                                <w:rStyle w:val="SubtleEmphasis"/>
                              </w:rPr>
                              <w:tab/>
                            </w:r>
                            <w:r>
                              <w:rPr>
                                <w:rStyle w:val="SubtleEmphasis"/>
                              </w:rPr>
                              <w:tab/>
                            </w:r>
                            <w:r>
                              <w:rPr>
                                <w:rStyle w:val="SubtleEmphasis"/>
                              </w:rPr>
                              <w:tab/>
                              <w:t>MIT Media Lab</w:t>
                            </w:r>
                          </w:p>
                          <w:p w14:paraId="4DD633F5" w14:textId="357F0E19"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Roger Buelow</w:t>
                            </w:r>
                            <w:r w:rsidRPr="00DF69FE">
                              <w:rPr>
                                <w:rStyle w:val="SubtleEmphasis"/>
                              </w:rPr>
                              <w:tab/>
                            </w:r>
                            <w:r>
                              <w:rPr>
                                <w:rStyle w:val="SubtleEmphasis"/>
                              </w:rPr>
                              <w:tab/>
                            </w:r>
                            <w:r>
                              <w:rPr>
                                <w:rStyle w:val="SubtleEmphasis"/>
                              </w:rPr>
                              <w:tab/>
                            </w:r>
                            <w:r>
                              <w:rPr>
                                <w:rStyle w:val="SubtleEmphasis"/>
                              </w:rPr>
                              <w:tab/>
                            </w:r>
                            <w:r>
                              <w:rPr>
                                <w:rStyle w:val="SubtleEmphasis"/>
                              </w:rPr>
                              <w:tab/>
                              <w:t>Aerofarms</w:t>
                            </w:r>
                          </w:p>
                          <w:p w14:paraId="2D94136C" w14:textId="4FF2A378"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 xml:space="preserve">Kevin Folta </w:t>
                            </w:r>
                            <w:r>
                              <w:rPr>
                                <w:rStyle w:val="SubtleEmphasis"/>
                              </w:rPr>
                              <w:tab/>
                            </w:r>
                            <w:r w:rsidRPr="00DF69FE">
                              <w:rPr>
                                <w:rStyle w:val="SubtleEmphasis"/>
                              </w:rPr>
                              <w:tab/>
                            </w:r>
                            <w:r>
                              <w:rPr>
                                <w:rStyle w:val="SubtleEmphasis"/>
                              </w:rPr>
                              <w:tab/>
                            </w:r>
                            <w:r>
                              <w:rPr>
                                <w:rStyle w:val="SubtleEmphasis"/>
                              </w:rPr>
                              <w:tab/>
                            </w:r>
                            <w:r>
                              <w:rPr>
                                <w:rStyle w:val="SubtleEmphasis"/>
                              </w:rPr>
                              <w:tab/>
                              <w:t>University of Florida</w:t>
                            </w:r>
                          </w:p>
                          <w:p w14:paraId="24B9F2C6" w14:textId="502FC39F"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Eri Hayashi</w:t>
                            </w:r>
                            <w:r>
                              <w:rPr>
                                <w:rStyle w:val="SubtleEmphasis"/>
                              </w:rPr>
                              <w:tab/>
                            </w:r>
                            <w:r>
                              <w:rPr>
                                <w:rStyle w:val="SubtleEmphasis"/>
                              </w:rPr>
                              <w:tab/>
                            </w:r>
                            <w:r w:rsidRPr="00DF69FE">
                              <w:rPr>
                                <w:rStyle w:val="SubtleEmphasis"/>
                              </w:rPr>
                              <w:tab/>
                            </w:r>
                            <w:r>
                              <w:rPr>
                                <w:rStyle w:val="SubtleEmphasis"/>
                              </w:rPr>
                              <w:tab/>
                            </w:r>
                            <w:r>
                              <w:rPr>
                                <w:rStyle w:val="SubtleEmphasis"/>
                              </w:rPr>
                              <w:tab/>
                              <w:t xml:space="preserve">Japan Plant Factory Association </w:t>
                            </w:r>
                          </w:p>
                          <w:p w14:paraId="0CA355EC" w14:textId="05A5C79F"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Chieri Kubota</w:t>
                            </w:r>
                            <w:r>
                              <w:rPr>
                                <w:rStyle w:val="SubtleEmphasis"/>
                              </w:rPr>
                              <w:tab/>
                            </w:r>
                            <w:r w:rsidRPr="00DF69FE">
                              <w:rPr>
                                <w:rStyle w:val="SubtleEmphasis"/>
                              </w:rPr>
                              <w:t>.</w:t>
                            </w:r>
                            <w:r w:rsidRPr="00DF69FE">
                              <w:rPr>
                                <w:rStyle w:val="SubtleEmphasis"/>
                              </w:rPr>
                              <w:tab/>
                            </w:r>
                            <w:r>
                              <w:rPr>
                                <w:rStyle w:val="SubtleEmphasis"/>
                              </w:rPr>
                              <w:tab/>
                            </w:r>
                            <w:r>
                              <w:rPr>
                                <w:rStyle w:val="SubtleEmphasis"/>
                              </w:rPr>
                              <w:tab/>
                            </w:r>
                            <w:r>
                              <w:rPr>
                                <w:rStyle w:val="SubtleEmphasis"/>
                              </w:rPr>
                              <w:tab/>
                              <w:t>Ohio</w:t>
                            </w:r>
                            <w:r w:rsidRPr="00DF69FE">
                              <w:rPr>
                                <w:rStyle w:val="SubtleEmphasis"/>
                              </w:rPr>
                              <w:t xml:space="preserve"> State University</w:t>
                            </w:r>
                          </w:p>
                          <w:p w14:paraId="7123F6DA" w14:textId="18B7550B"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Brian Lanes</w:t>
                            </w:r>
                            <w:r>
                              <w:rPr>
                                <w:rStyle w:val="SubtleEmphasis"/>
                              </w:rPr>
                              <w:tab/>
                            </w:r>
                            <w:r w:rsidRPr="00DF69FE">
                              <w:rPr>
                                <w:rStyle w:val="SubtleEmphasis"/>
                              </w:rPr>
                              <w:tab/>
                            </w:r>
                            <w:r>
                              <w:rPr>
                                <w:rStyle w:val="SubtleEmphasis"/>
                              </w:rPr>
                              <w:tab/>
                            </w:r>
                            <w:r>
                              <w:rPr>
                                <w:rStyle w:val="SubtleEmphasis"/>
                              </w:rPr>
                              <w:tab/>
                            </w:r>
                            <w:r>
                              <w:rPr>
                                <w:rStyle w:val="SubtleEmphasis"/>
                              </w:rPr>
                              <w:tab/>
                              <w:t>PlantLab</w:t>
                            </w:r>
                          </w:p>
                          <w:p w14:paraId="0BC20B46" w14:textId="554941AA"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Thomas Lubberstedt</w:t>
                            </w:r>
                            <w:r>
                              <w:rPr>
                                <w:rStyle w:val="SubtleEmphasis"/>
                              </w:rPr>
                              <w:tab/>
                            </w:r>
                            <w:r>
                              <w:rPr>
                                <w:rStyle w:val="SubtleEmphasis"/>
                              </w:rPr>
                              <w:tab/>
                            </w:r>
                            <w:r>
                              <w:rPr>
                                <w:rStyle w:val="SubtleEmphasis"/>
                              </w:rPr>
                              <w:tab/>
                            </w:r>
                            <w:r w:rsidRPr="00DF69FE">
                              <w:rPr>
                                <w:rStyle w:val="SubtleEmphasis"/>
                              </w:rPr>
                              <w:tab/>
                            </w:r>
                            <w:r w:rsidR="004E4101">
                              <w:rPr>
                                <w:rStyle w:val="SubtleEmphasis"/>
                              </w:rPr>
                              <w:t>Iowa State University</w:t>
                            </w:r>
                            <w:r>
                              <w:rPr>
                                <w:rStyle w:val="SubtleEmphasis"/>
                              </w:rPr>
                              <w:t xml:space="preserve"> </w:t>
                            </w:r>
                          </w:p>
                          <w:p w14:paraId="2E373C7F" w14:textId="375629AE"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Ard Reijtenbagh</w:t>
                            </w:r>
                            <w:r>
                              <w:rPr>
                                <w:rStyle w:val="SubtleEmphasis"/>
                              </w:rPr>
                              <w:tab/>
                            </w:r>
                            <w:r>
                              <w:rPr>
                                <w:rStyle w:val="SubtleEmphasis"/>
                              </w:rPr>
                              <w:tab/>
                            </w:r>
                            <w:r w:rsidRPr="00DF69FE">
                              <w:rPr>
                                <w:rStyle w:val="SubtleEmphasis"/>
                              </w:rPr>
                              <w:t>.</w:t>
                            </w:r>
                            <w:r w:rsidRPr="00DF69FE">
                              <w:rPr>
                                <w:rStyle w:val="SubtleEmphasis"/>
                              </w:rPr>
                              <w:tab/>
                            </w:r>
                            <w:r>
                              <w:rPr>
                                <w:rStyle w:val="SubtleEmphasis"/>
                              </w:rPr>
                              <w:tab/>
                            </w:r>
                            <w:r>
                              <w:rPr>
                                <w:rStyle w:val="SubtleEmphasis"/>
                              </w:rPr>
                              <w:tab/>
                            </w:r>
                            <w:r w:rsidR="004E4101">
                              <w:rPr>
                                <w:rStyle w:val="SubtleEmphasis"/>
                              </w:rPr>
                              <w:t>PlantLab</w:t>
                            </w:r>
                          </w:p>
                          <w:p w14:paraId="1818933B" w14:textId="7F89BC04"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 xml:space="preserve">Stephen Schauer </w:t>
                            </w:r>
                            <w:r>
                              <w:rPr>
                                <w:rStyle w:val="SubtleEmphasis"/>
                              </w:rPr>
                              <w:tab/>
                            </w:r>
                            <w:r w:rsidRPr="00DF69FE">
                              <w:rPr>
                                <w:rStyle w:val="SubtleEmphasis"/>
                              </w:rPr>
                              <w:tab/>
                            </w:r>
                            <w:r>
                              <w:rPr>
                                <w:rStyle w:val="SubtleEmphasis"/>
                              </w:rPr>
                              <w:tab/>
                            </w:r>
                            <w:r>
                              <w:rPr>
                                <w:rStyle w:val="SubtleEmphasis"/>
                              </w:rPr>
                              <w:tab/>
                            </w:r>
                            <w:r w:rsidR="004E4101">
                              <w:rPr>
                                <w:rStyle w:val="SubtleEmphasis"/>
                              </w:rPr>
                              <w:t>KeyGene USA</w:t>
                            </w:r>
                          </w:p>
                          <w:p w14:paraId="01D4EFAA" w14:textId="3135B7BE"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Asheesh Singh</w:t>
                            </w:r>
                            <w:r>
                              <w:rPr>
                                <w:rStyle w:val="SubtleEmphasis"/>
                              </w:rPr>
                              <w:tab/>
                            </w:r>
                            <w:r>
                              <w:rPr>
                                <w:rStyle w:val="SubtleEmphasis"/>
                              </w:rPr>
                              <w:tab/>
                            </w:r>
                            <w:r>
                              <w:rPr>
                                <w:rStyle w:val="SubtleEmphasis"/>
                              </w:rPr>
                              <w:tab/>
                            </w:r>
                            <w:r>
                              <w:rPr>
                                <w:rStyle w:val="SubtleEmphasis"/>
                              </w:rPr>
                              <w:tab/>
                            </w:r>
                            <w:r>
                              <w:rPr>
                                <w:rStyle w:val="SubtleEmphasis"/>
                              </w:rPr>
                              <w:tab/>
                              <w:t xml:space="preserve">Iowa State University </w:t>
                            </w:r>
                          </w:p>
                          <w:p w14:paraId="1F8901BB" w14:textId="77777777" w:rsidR="004E4101"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Matt Vail</w:t>
                            </w:r>
                            <w:r w:rsidRPr="00DF69FE">
                              <w:rPr>
                                <w:rStyle w:val="SubtleEmphasis"/>
                              </w:rPr>
                              <w:tab/>
                            </w:r>
                            <w:r>
                              <w:rPr>
                                <w:rStyle w:val="SubtleEmphasis"/>
                              </w:rPr>
                              <w:tab/>
                            </w:r>
                            <w:r>
                              <w:rPr>
                                <w:rStyle w:val="SubtleEmphasis"/>
                              </w:rPr>
                              <w:tab/>
                            </w:r>
                            <w:r>
                              <w:rPr>
                                <w:rStyle w:val="SubtleEmphasis"/>
                              </w:rPr>
                              <w:tab/>
                            </w:r>
                            <w:r>
                              <w:rPr>
                                <w:rStyle w:val="SubtleEmphasis"/>
                              </w:rPr>
                              <w:tab/>
                              <w:t>Local Roots</w:t>
                            </w:r>
                          </w:p>
                          <w:p w14:paraId="60FB0D32" w14:textId="5B6B55F1" w:rsidR="004F4794"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Zhijian “Tony”</w:t>
                            </w:r>
                            <w:r w:rsidR="004F4794">
                              <w:rPr>
                                <w:rStyle w:val="SubtleEmphasis"/>
                              </w:rPr>
                              <w:t xml:space="preserve"> </w:t>
                            </w:r>
                            <w:r>
                              <w:rPr>
                                <w:rStyle w:val="SubtleEmphasis"/>
                              </w:rPr>
                              <w:t>Li</w:t>
                            </w:r>
                            <w:r>
                              <w:rPr>
                                <w:rStyle w:val="SubtleEmphasis"/>
                              </w:rPr>
                              <w:tab/>
                            </w:r>
                            <w:r>
                              <w:rPr>
                                <w:rStyle w:val="SubtleEmphasis"/>
                              </w:rPr>
                              <w:tab/>
                            </w:r>
                            <w:r>
                              <w:rPr>
                                <w:rStyle w:val="SubtleEmphasis"/>
                              </w:rPr>
                              <w:tab/>
                            </w:r>
                            <w:r>
                              <w:rPr>
                                <w:rStyle w:val="SubtleEmphasis"/>
                              </w:rPr>
                              <w:tab/>
                              <w:t>USDA, ARS</w:t>
                            </w:r>
                          </w:p>
                          <w:p w14:paraId="3FCCE0C8" w14:textId="581C2DA6" w:rsidR="004E4101"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Mike Chirveno</w:t>
                            </w:r>
                            <w:r>
                              <w:rPr>
                                <w:rStyle w:val="SubtleEmphasis"/>
                              </w:rPr>
                              <w:tab/>
                            </w:r>
                            <w:r>
                              <w:rPr>
                                <w:rStyle w:val="SubtleEmphasis"/>
                              </w:rPr>
                              <w:tab/>
                            </w:r>
                            <w:r>
                              <w:rPr>
                                <w:rStyle w:val="SubtleEmphasis"/>
                              </w:rPr>
                              <w:tab/>
                            </w:r>
                            <w:r>
                              <w:rPr>
                                <w:rStyle w:val="SubtleEmphasis"/>
                              </w:rPr>
                              <w:tab/>
                            </w:r>
                            <w:r>
                              <w:rPr>
                                <w:rStyle w:val="SubtleEmphasis"/>
                              </w:rPr>
                              <w:tab/>
                              <w:t>ClearVision Consulting</w:t>
                            </w:r>
                          </w:p>
                          <w:p w14:paraId="4C1016AA" w14:textId="7CF1E534" w:rsidR="004E4101" w:rsidRPr="007D4671"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Ian Justus</w:t>
                            </w:r>
                            <w:r>
                              <w:rPr>
                                <w:rStyle w:val="SubtleEmphasis"/>
                              </w:rPr>
                              <w:tab/>
                            </w:r>
                            <w:r>
                              <w:rPr>
                                <w:rStyle w:val="SubtleEmphasis"/>
                              </w:rPr>
                              <w:tab/>
                            </w:r>
                            <w:r>
                              <w:rPr>
                                <w:rStyle w:val="SubtleEmphasis"/>
                              </w:rPr>
                              <w:tab/>
                            </w:r>
                            <w:r>
                              <w:rPr>
                                <w:rStyle w:val="SubtleEmphasis"/>
                              </w:rPr>
                              <w:tab/>
                            </w:r>
                            <w:r>
                              <w:rPr>
                                <w:rStyle w:val="SubtleEmphasis"/>
                              </w:rPr>
                              <w:tab/>
                              <w:t>Driscoll’s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DAE13" id="Text Box 2" o:spid="_x0000_s1027" type="#_x0000_t202" style="position:absolute;left:0;text-align:left;margin-left:0;margin-top:43.2pt;width:486.2pt;height:252.8pt;z-index:25167052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" filled="f" stroked="f">
                <v:textbox>
                  <w:txbxContent>
                    <w:p w14:paraId="3A0E3363" w14:textId="3BD58197"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Caleb Harper, Keynote Speaker</w:t>
                      </w:r>
                      <w:r w:rsidRPr="00DF69FE">
                        <w:rPr>
                          <w:rStyle w:val="SubtleEmphasis"/>
                        </w:rPr>
                        <w:tab/>
                      </w:r>
                      <w:r>
                        <w:rPr>
                          <w:rStyle w:val="SubtleEmphasis"/>
                        </w:rPr>
                        <w:tab/>
                      </w:r>
                      <w:r>
                        <w:rPr>
                          <w:rStyle w:val="SubtleEmphasis"/>
                        </w:rPr>
                        <w:tab/>
                        <w:t>MIT Media Lab</w:t>
                      </w:r>
                    </w:p>
                    <w:p w14:paraId="4DD633F5" w14:textId="357F0E19"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Roger Buelow</w:t>
                      </w:r>
                      <w:r w:rsidRPr="00DF69FE">
                        <w:rPr>
                          <w:rStyle w:val="SubtleEmphasis"/>
                        </w:rPr>
                        <w:tab/>
                      </w:r>
                      <w:r>
                        <w:rPr>
                          <w:rStyle w:val="SubtleEmphasis"/>
                        </w:rPr>
                        <w:tab/>
                      </w:r>
                      <w:r>
                        <w:rPr>
                          <w:rStyle w:val="SubtleEmphasis"/>
                        </w:rPr>
                        <w:tab/>
                      </w:r>
                      <w:r>
                        <w:rPr>
                          <w:rStyle w:val="SubtleEmphasis"/>
                        </w:rPr>
                        <w:tab/>
                      </w:r>
                      <w:r>
                        <w:rPr>
                          <w:rStyle w:val="SubtleEmphasis"/>
                        </w:rPr>
                        <w:tab/>
                        <w:t>Aerofarms</w:t>
                      </w:r>
                    </w:p>
                    <w:p w14:paraId="2D94136C" w14:textId="4FF2A378"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 xml:space="preserve">Kevin Folta </w:t>
                      </w:r>
                      <w:r>
                        <w:rPr>
                          <w:rStyle w:val="SubtleEmphasis"/>
                        </w:rPr>
                        <w:tab/>
                      </w:r>
                      <w:r w:rsidRPr="00DF69FE">
                        <w:rPr>
                          <w:rStyle w:val="SubtleEmphasis"/>
                        </w:rPr>
                        <w:tab/>
                      </w:r>
                      <w:r>
                        <w:rPr>
                          <w:rStyle w:val="SubtleEmphasis"/>
                        </w:rPr>
                        <w:tab/>
                      </w:r>
                      <w:r>
                        <w:rPr>
                          <w:rStyle w:val="SubtleEmphasis"/>
                        </w:rPr>
                        <w:tab/>
                      </w:r>
                      <w:r>
                        <w:rPr>
                          <w:rStyle w:val="SubtleEmphasis"/>
                        </w:rPr>
                        <w:tab/>
                        <w:t>University of Florida</w:t>
                      </w:r>
                    </w:p>
                    <w:p w14:paraId="24B9F2C6" w14:textId="502FC39F"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Eri Hayashi</w:t>
                      </w:r>
                      <w:r>
                        <w:rPr>
                          <w:rStyle w:val="SubtleEmphasis"/>
                        </w:rPr>
                        <w:tab/>
                      </w:r>
                      <w:r>
                        <w:rPr>
                          <w:rStyle w:val="SubtleEmphasis"/>
                        </w:rPr>
                        <w:tab/>
                      </w:r>
                      <w:r w:rsidRPr="00DF69FE">
                        <w:rPr>
                          <w:rStyle w:val="SubtleEmphasis"/>
                        </w:rPr>
                        <w:tab/>
                      </w:r>
                      <w:r>
                        <w:rPr>
                          <w:rStyle w:val="SubtleEmphasis"/>
                        </w:rPr>
                        <w:tab/>
                      </w:r>
                      <w:r>
                        <w:rPr>
                          <w:rStyle w:val="SubtleEmphasis"/>
                        </w:rPr>
                        <w:tab/>
                        <w:t xml:space="preserve">Japan Plant Factory Association </w:t>
                      </w:r>
                    </w:p>
                    <w:p w14:paraId="0CA355EC" w14:textId="05A5C79F"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Chieri Kubota</w:t>
                      </w:r>
                      <w:r>
                        <w:rPr>
                          <w:rStyle w:val="SubtleEmphasis"/>
                        </w:rPr>
                        <w:tab/>
                      </w:r>
                      <w:r w:rsidRPr="00DF69FE">
                        <w:rPr>
                          <w:rStyle w:val="SubtleEmphasis"/>
                        </w:rPr>
                        <w:t>.</w:t>
                      </w:r>
                      <w:r w:rsidRPr="00DF69FE">
                        <w:rPr>
                          <w:rStyle w:val="SubtleEmphasis"/>
                        </w:rPr>
                        <w:tab/>
                      </w:r>
                      <w:r>
                        <w:rPr>
                          <w:rStyle w:val="SubtleEmphasis"/>
                        </w:rPr>
                        <w:tab/>
                      </w:r>
                      <w:r>
                        <w:rPr>
                          <w:rStyle w:val="SubtleEmphasis"/>
                        </w:rPr>
                        <w:tab/>
                      </w:r>
                      <w:r>
                        <w:rPr>
                          <w:rStyle w:val="SubtleEmphasis"/>
                        </w:rPr>
                        <w:tab/>
                        <w:t>Ohio</w:t>
                      </w:r>
                      <w:r w:rsidRPr="00DF69FE">
                        <w:rPr>
                          <w:rStyle w:val="SubtleEmphasis"/>
                        </w:rPr>
                        <w:t xml:space="preserve"> State University</w:t>
                      </w:r>
                    </w:p>
                    <w:p w14:paraId="7123F6DA" w14:textId="18B7550B"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Brian Lanes</w:t>
                      </w:r>
                      <w:r>
                        <w:rPr>
                          <w:rStyle w:val="SubtleEmphasis"/>
                        </w:rPr>
                        <w:tab/>
                      </w:r>
                      <w:r w:rsidRPr="00DF69FE">
                        <w:rPr>
                          <w:rStyle w:val="SubtleEmphasis"/>
                        </w:rPr>
                        <w:tab/>
                      </w:r>
                      <w:r>
                        <w:rPr>
                          <w:rStyle w:val="SubtleEmphasis"/>
                        </w:rPr>
                        <w:tab/>
                      </w:r>
                      <w:r>
                        <w:rPr>
                          <w:rStyle w:val="SubtleEmphasis"/>
                        </w:rPr>
                        <w:tab/>
                      </w:r>
                      <w:r>
                        <w:rPr>
                          <w:rStyle w:val="SubtleEmphasis"/>
                        </w:rPr>
                        <w:tab/>
                        <w:t>PlantLab</w:t>
                      </w:r>
                    </w:p>
                    <w:p w14:paraId="0BC20B46" w14:textId="554941AA"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Thomas Lubberstedt</w:t>
                      </w:r>
                      <w:r>
                        <w:rPr>
                          <w:rStyle w:val="SubtleEmphasis"/>
                        </w:rPr>
                        <w:tab/>
                      </w:r>
                      <w:r>
                        <w:rPr>
                          <w:rStyle w:val="SubtleEmphasis"/>
                        </w:rPr>
                        <w:tab/>
                      </w:r>
                      <w:r>
                        <w:rPr>
                          <w:rStyle w:val="SubtleEmphasis"/>
                        </w:rPr>
                        <w:tab/>
                      </w:r>
                      <w:r w:rsidRPr="00DF69FE">
                        <w:rPr>
                          <w:rStyle w:val="SubtleEmphasis"/>
                        </w:rPr>
                        <w:tab/>
                      </w:r>
                      <w:r w:rsidR="004E4101">
                        <w:rPr>
                          <w:rStyle w:val="SubtleEmphasis"/>
                        </w:rPr>
                        <w:t>Iowa State University</w:t>
                      </w:r>
                      <w:r>
                        <w:rPr>
                          <w:rStyle w:val="SubtleEmphasis"/>
                        </w:rPr>
                        <w:t xml:space="preserve"> </w:t>
                      </w:r>
                    </w:p>
                    <w:p w14:paraId="2E373C7F" w14:textId="375629AE"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Ard Reijtenbagh</w:t>
                      </w:r>
                      <w:r>
                        <w:rPr>
                          <w:rStyle w:val="SubtleEmphasis"/>
                        </w:rPr>
                        <w:tab/>
                      </w:r>
                      <w:r>
                        <w:rPr>
                          <w:rStyle w:val="SubtleEmphasis"/>
                        </w:rPr>
                        <w:tab/>
                      </w:r>
                      <w:r w:rsidRPr="00DF69FE">
                        <w:rPr>
                          <w:rStyle w:val="SubtleEmphasis"/>
                        </w:rPr>
                        <w:t>.</w:t>
                      </w:r>
                      <w:r w:rsidRPr="00DF69FE">
                        <w:rPr>
                          <w:rStyle w:val="SubtleEmphasis"/>
                        </w:rPr>
                        <w:tab/>
                      </w:r>
                      <w:r>
                        <w:rPr>
                          <w:rStyle w:val="SubtleEmphasis"/>
                        </w:rPr>
                        <w:tab/>
                      </w:r>
                      <w:r>
                        <w:rPr>
                          <w:rStyle w:val="SubtleEmphasis"/>
                        </w:rPr>
                        <w:tab/>
                      </w:r>
                      <w:r w:rsidR="004E4101">
                        <w:rPr>
                          <w:rStyle w:val="SubtleEmphasis"/>
                        </w:rPr>
                        <w:t>PlantLab</w:t>
                      </w:r>
                    </w:p>
                    <w:p w14:paraId="1818933B" w14:textId="7F89BC04"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 xml:space="preserve">Stephen Schauer </w:t>
                      </w:r>
                      <w:r>
                        <w:rPr>
                          <w:rStyle w:val="SubtleEmphasis"/>
                        </w:rPr>
                        <w:tab/>
                      </w:r>
                      <w:r w:rsidRPr="00DF69FE">
                        <w:rPr>
                          <w:rStyle w:val="SubtleEmphasis"/>
                        </w:rPr>
                        <w:tab/>
                      </w:r>
                      <w:r>
                        <w:rPr>
                          <w:rStyle w:val="SubtleEmphasis"/>
                        </w:rPr>
                        <w:tab/>
                      </w:r>
                      <w:r>
                        <w:rPr>
                          <w:rStyle w:val="SubtleEmphasis"/>
                        </w:rPr>
                        <w:tab/>
                      </w:r>
                      <w:r w:rsidR="004E4101">
                        <w:rPr>
                          <w:rStyle w:val="SubtleEmphasis"/>
                        </w:rPr>
                        <w:t>KeyGene USA</w:t>
                      </w:r>
                    </w:p>
                    <w:p w14:paraId="01D4EFAA" w14:textId="3135B7BE" w:rsidR="004F4794" w:rsidRPr="00DF69FE"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Asheesh Singh</w:t>
                      </w:r>
                      <w:r>
                        <w:rPr>
                          <w:rStyle w:val="SubtleEmphasis"/>
                        </w:rPr>
                        <w:tab/>
                      </w:r>
                      <w:r>
                        <w:rPr>
                          <w:rStyle w:val="SubtleEmphasis"/>
                        </w:rPr>
                        <w:tab/>
                      </w:r>
                      <w:r>
                        <w:rPr>
                          <w:rStyle w:val="SubtleEmphasis"/>
                        </w:rPr>
                        <w:tab/>
                      </w:r>
                      <w:r>
                        <w:rPr>
                          <w:rStyle w:val="SubtleEmphasis"/>
                        </w:rPr>
                        <w:tab/>
                      </w:r>
                      <w:r>
                        <w:rPr>
                          <w:rStyle w:val="SubtleEmphasis"/>
                        </w:rPr>
                        <w:tab/>
                        <w:t xml:space="preserve">Iowa State University </w:t>
                      </w:r>
                    </w:p>
                    <w:p w14:paraId="1F8901BB" w14:textId="77777777" w:rsidR="004E4101" w:rsidRDefault="004F4794" w:rsidP="004F4794">
                      <w:pPr>
                        <w:pBdr>
                          <w:top w:val="single" w:sz="24" w:space="8" w:color="00A8C6" w:themeColor="accent1"/>
                          <w:bottom w:val="single" w:sz="24" w:space="8" w:color="00A8C6" w:themeColor="accent1"/>
                        </w:pBdr>
                        <w:spacing w:after="0"/>
                        <w:rPr>
                          <w:rStyle w:val="SubtleEmphasis"/>
                        </w:rPr>
                      </w:pPr>
                      <w:r>
                        <w:rPr>
                          <w:rStyle w:val="SubtleEmphasis"/>
                        </w:rPr>
                        <w:t>Matt Vail</w:t>
                      </w:r>
                      <w:r w:rsidRPr="00DF69FE">
                        <w:rPr>
                          <w:rStyle w:val="SubtleEmphasis"/>
                        </w:rPr>
                        <w:tab/>
                      </w:r>
                      <w:r>
                        <w:rPr>
                          <w:rStyle w:val="SubtleEmphasis"/>
                        </w:rPr>
                        <w:tab/>
                      </w:r>
                      <w:r>
                        <w:rPr>
                          <w:rStyle w:val="SubtleEmphasis"/>
                        </w:rPr>
                        <w:tab/>
                      </w:r>
                      <w:r>
                        <w:rPr>
                          <w:rStyle w:val="SubtleEmphasis"/>
                        </w:rPr>
                        <w:tab/>
                      </w:r>
                      <w:r>
                        <w:rPr>
                          <w:rStyle w:val="SubtleEmphasis"/>
                        </w:rPr>
                        <w:tab/>
                        <w:t>Local Roots</w:t>
                      </w:r>
                    </w:p>
                    <w:p w14:paraId="60FB0D32" w14:textId="5B6B55F1" w:rsidR="004F4794"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Zhijian “Tony”</w:t>
                      </w:r>
                      <w:r w:rsidR="004F4794">
                        <w:rPr>
                          <w:rStyle w:val="SubtleEmphasis"/>
                        </w:rPr>
                        <w:t xml:space="preserve"> </w:t>
                      </w:r>
                      <w:r>
                        <w:rPr>
                          <w:rStyle w:val="SubtleEmphasis"/>
                        </w:rPr>
                        <w:t>Li</w:t>
                      </w:r>
                      <w:r>
                        <w:rPr>
                          <w:rStyle w:val="SubtleEmphasis"/>
                        </w:rPr>
                        <w:tab/>
                      </w:r>
                      <w:r>
                        <w:rPr>
                          <w:rStyle w:val="SubtleEmphasis"/>
                        </w:rPr>
                        <w:tab/>
                      </w:r>
                      <w:r>
                        <w:rPr>
                          <w:rStyle w:val="SubtleEmphasis"/>
                        </w:rPr>
                        <w:tab/>
                      </w:r>
                      <w:r>
                        <w:rPr>
                          <w:rStyle w:val="SubtleEmphasis"/>
                        </w:rPr>
                        <w:tab/>
                        <w:t>USDA, ARS</w:t>
                      </w:r>
                    </w:p>
                    <w:p w14:paraId="3FCCE0C8" w14:textId="581C2DA6" w:rsidR="004E4101"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Mike Chirveno</w:t>
                      </w:r>
                      <w:r>
                        <w:rPr>
                          <w:rStyle w:val="SubtleEmphasis"/>
                        </w:rPr>
                        <w:tab/>
                      </w:r>
                      <w:r>
                        <w:rPr>
                          <w:rStyle w:val="SubtleEmphasis"/>
                        </w:rPr>
                        <w:tab/>
                      </w:r>
                      <w:r>
                        <w:rPr>
                          <w:rStyle w:val="SubtleEmphasis"/>
                        </w:rPr>
                        <w:tab/>
                      </w:r>
                      <w:r>
                        <w:rPr>
                          <w:rStyle w:val="SubtleEmphasis"/>
                        </w:rPr>
                        <w:tab/>
                      </w:r>
                      <w:r>
                        <w:rPr>
                          <w:rStyle w:val="SubtleEmphasis"/>
                        </w:rPr>
                        <w:tab/>
                        <w:t>ClearVision Consulting</w:t>
                      </w:r>
                    </w:p>
                    <w:p w14:paraId="4C1016AA" w14:textId="7CF1E534" w:rsidR="004E4101" w:rsidRPr="007D4671" w:rsidRDefault="004E4101" w:rsidP="004F4794">
                      <w:pPr>
                        <w:pBdr>
                          <w:top w:val="single" w:sz="24" w:space="8" w:color="00A8C6" w:themeColor="accent1"/>
                          <w:bottom w:val="single" w:sz="24" w:space="8" w:color="00A8C6" w:themeColor="accent1"/>
                        </w:pBdr>
                        <w:spacing w:after="0"/>
                        <w:rPr>
                          <w:rStyle w:val="SubtleEmphasis"/>
                        </w:rPr>
                      </w:pPr>
                      <w:r>
                        <w:rPr>
                          <w:rStyle w:val="SubtleEmphasis"/>
                        </w:rPr>
                        <w:t>Ian Justus</w:t>
                      </w:r>
                      <w:r>
                        <w:rPr>
                          <w:rStyle w:val="SubtleEmphasis"/>
                        </w:rPr>
                        <w:tab/>
                      </w:r>
                      <w:r>
                        <w:rPr>
                          <w:rStyle w:val="SubtleEmphasis"/>
                        </w:rPr>
                        <w:tab/>
                      </w:r>
                      <w:r>
                        <w:rPr>
                          <w:rStyle w:val="SubtleEmphasis"/>
                        </w:rPr>
                        <w:tab/>
                      </w:r>
                      <w:r>
                        <w:rPr>
                          <w:rStyle w:val="SubtleEmphasis"/>
                        </w:rPr>
                        <w:tab/>
                      </w:r>
                      <w:r>
                        <w:rPr>
                          <w:rStyle w:val="SubtleEmphasis"/>
                        </w:rPr>
                        <w:tab/>
                        <w:t>Driscoll’s</w:t>
                      </w:r>
                    </w:p>
                  </w:txbxContent>
                </v:textbox>
                <w10:wrap type="topAndBottom" anchorx="margin"/>
              </v:shape>
            </w:pict>
          </mc:Fallback>
        </mc:AlternateContent>
      </w:r>
      <w:r w:rsidRPr="004F4794">
        <w:t xml:space="preserve"> </w:t>
      </w:r>
      <w:r>
        <w:rPr>
          <w:rStyle w:val="IntenseEmphasis"/>
        </w:rPr>
        <w:t xml:space="preserve">Many thanks to our Event Speakers! </w:t>
      </w:r>
    </w:p>
    <w:p w14:paraId="3FA9D9DF" w14:textId="48624399" w:rsidR="004F4794" w:rsidRDefault="004F4794" w:rsidP="008142F2">
      <w:pPr>
        <w:jc w:val="both"/>
        <w:rPr>
          <w:sz w:val="26"/>
          <w:szCs w:val="26"/>
        </w:rPr>
      </w:pPr>
    </w:p>
    <w:p w14:paraId="24389FD1" w14:textId="2229BE6B" w:rsidR="006932B4" w:rsidRPr="006932B4" w:rsidRDefault="006932B4" w:rsidP="006932B4">
      <w:pPr>
        <w:pStyle w:val="NormalWeb"/>
        <w:rPr>
          <w:rFonts w:asciiTheme="majorHAnsi" w:hAnsiTheme="majorHAnsi" w:cstheme="majorHAnsi"/>
          <w:b/>
          <w:bCs/>
          <w:i/>
          <w:iCs/>
          <w:color w:val="92D050"/>
          <w:sz w:val="26"/>
          <w:szCs w:val="26"/>
        </w:rPr>
      </w:pPr>
      <w:r w:rsidRPr="006932B4">
        <w:rPr>
          <w:rFonts w:asciiTheme="majorHAnsi" w:hAnsiTheme="majorHAnsi" w:cstheme="majorHAnsi"/>
          <w:b/>
          <w:bCs/>
          <w:i/>
          <w:iCs/>
          <w:color w:val="92D050"/>
          <w:sz w:val="26"/>
          <w:szCs w:val="26"/>
        </w:rPr>
        <w:t xml:space="preserve">FFAR is also pleased to recognize the following event sponsors for their generous support: </w:t>
      </w:r>
    </w:p>
    <w:p w14:paraId="5BEF7CC9" w14:textId="0BF4AAFF" w:rsidR="006932B4" w:rsidRPr="009F2FAE" w:rsidRDefault="006932B4" w:rsidP="006932B4">
      <w:pPr>
        <w:pStyle w:val="NormalWeb"/>
        <w:rPr>
          <w:rFonts w:ascii="Calibri" w:hAnsi="Calibri" w:cs="Calibri"/>
        </w:rPr>
      </w:pPr>
      <w:r w:rsidRPr="009F2FAE">
        <w:rPr>
          <w:rFonts w:ascii="Calibri" w:hAnsi="Calibri" w:cs="Calibri"/>
        </w:rPr>
        <w:t>IBM Research</w:t>
      </w:r>
    </w:p>
    <w:p w14:paraId="4450AD50" w14:textId="681861D0" w:rsidR="006932B4" w:rsidRPr="009F2FAE" w:rsidRDefault="006932B4" w:rsidP="006932B4">
      <w:pPr>
        <w:pStyle w:val="NormalWeb"/>
        <w:rPr>
          <w:rFonts w:ascii="Calibri" w:hAnsi="Calibri" w:cs="Calibri"/>
        </w:rPr>
      </w:pPr>
      <w:r w:rsidRPr="009F2FAE">
        <w:rPr>
          <w:rFonts w:ascii="Calibri" w:hAnsi="Calibri" w:cs="Calibri"/>
        </w:rPr>
        <w:t>Bayer Vegetable Seeds</w:t>
      </w:r>
    </w:p>
    <w:p w14:paraId="0A6D52AA" w14:textId="3F2DFD2B" w:rsidR="006932B4" w:rsidRPr="009F2FAE" w:rsidRDefault="006932B4" w:rsidP="006932B4">
      <w:pPr>
        <w:pStyle w:val="NormalWeb"/>
        <w:rPr>
          <w:rFonts w:ascii="Calibri" w:hAnsi="Calibri" w:cs="Calibri"/>
        </w:rPr>
      </w:pPr>
      <w:r w:rsidRPr="009F2FAE">
        <w:rPr>
          <w:rFonts w:ascii="Calibri" w:hAnsi="Calibri" w:cs="Calibri"/>
        </w:rPr>
        <w:t>KeyGene</w:t>
      </w:r>
    </w:p>
    <w:p w14:paraId="5AEC2E85" w14:textId="79C5FF06" w:rsidR="000E472B" w:rsidRPr="000E472B" w:rsidRDefault="000E472B" w:rsidP="000E472B"/>
    <w:sectPr w:rsidR="000E472B" w:rsidRPr="000E472B" w:rsidSect="00682076">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30FE2" w14:textId="77777777" w:rsidR="009D6F8E" w:rsidRDefault="009D6F8E" w:rsidP="00080300">
      <w:pPr>
        <w:spacing w:after="0" w:line="240" w:lineRule="auto"/>
      </w:pPr>
      <w:r>
        <w:separator/>
      </w:r>
    </w:p>
  </w:endnote>
  <w:endnote w:type="continuationSeparator" w:id="0">
    <w:p w14:paraId="507B9093" w14:textId="77777777" w:rsidR="009D6F8E" w:rsidRDefault="009D6F8E" w:rsidP="000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254257"/>
      <w:docPartObj>
        <w:docPartGallery w:val="Page Numbers (Bottom of Page)"/>
        <w:docPartUnique/>
      </w:docPartObj>
    </w:sdtPr>
    <w:sdtEndPr>
      <w:rPr>
        <w:color w:val="7F7F7F" w:themeColor="background1" w:themeShade="7F"/>
        <w:spacing w:val="60"/>
      </w:rPr>
    </w:sdtEndPr>
    <w:sdtContent>
      <w:p w14:paraId="5C278D22" w14:textId="3521BF81" w:rsidR="00120EF5" w:rsidRDefault="00120EF5">
        <w:pPr>
          <w:pStyle w:val="Footer"/>
          <w:pBdr>
            <w:top w:val="single" w:sz="4" w:space="1" w:color="D9D9D9" w:themeColor="background1" w:themeShade="D9"/>
          </w:pBdr>
          <w:jc w:val="right"/>
        </w:pPr>
        <w:r>
          <w:rPr>
            <w:color w:val="7F7F7F" w:themeColor="background1" w:themeShade="7F"/>
            <w:spacing w:val="60"/>
          </w:rPr>
          <w:t>Page</w:t>
        </w:r>
        <w:r>
          <w:t>|</w:t>
        </w:r>
        <w:r w:rsidRPr="000E645B">
          <w:t xml:space="preserve"> </w:t>
        </w:r>
        <w:r>
          <w:fldChar w:fldCharType="begin"/>
        </w:r>
        <w:r>
          <w:instrText xml:space="preserve"> PAGE   \* MERGEFORMAT </w:instrText>
        </w:r>
        <w:r>
          <w:fldChar w:fldCharType="separate"/>
        </w:r>
        <w:r w:rsidR="00845259">
          <w:rPr>
            <w:noProof/>
          </w:rPr>
          <w:t>2</w:t>
        </w:r>
        <w:r>
          <w:rPr>
            <w:noProof/>
          </w:rPr>
          <w:fldChar w:fldCharType="end"/>
        </w:r>
      </w:p>
    </w:sdtContent>
  </w:sdt>
  <w:p w14:paraId="745E4AA8" w14:textId="77777777" w:rsidR="00120EF5" w:rsidRDefault="00120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2330" w14:textId="77777777" w:rsidR="009D6F8E" w:rsidRDefault="009D6F8E" w:rsidP="00080300">
      <w:pPr>
        <w:spacing w:after="0" w:line="240" w:lineRule="auto"/>
      </w:pPr>
      <w:r>
        <w:separator/>
      </w:r>
    </w:p>
  </w:footnote>
  <w:footnote w:type="continuationSeparator" w:id="0">
    <w:p w14:paraId="19CE2DD8" w14:textId="77777777" w:rsidR="009D6F8E" w:rsidRDefault="009D6F8E" w:rsidP="000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94E3" w14:textId="77777777" w:rsidR="00120EF5" w:rsidRDefault="00120EF5" w:rsidP="00682076">
    <w:pPr>
      <w:pStyle w:val="Header"/>
    </w:pPr>
    <w:r>
      <w:rPr>
        <w:noProof/>
      </w:rPr>
      <w:drawing>
        <wp:inline distT="0" distB="0" distL="0" distR="0" wp14:anchorId="4857914C" wp14:editId="626DD95D">
          <wp:extent cx="1905000" cy="8268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FAR Logo_tran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916767" cy="831959"/>
                  </a:xfrm>
                  <a:prstGeom prst="rect">
                    <a:avLst/>
                  </a:prstGeom>
                </pic:spPr>
              </pic:pic>
            </a:graphicData>
          </a:graphic>
        </wp:inline>
      </w:drawing>
    </w:r>
  </w:p>
  <w:p w14:paraId="2AF788D2" w14:textId="77777777" w:rsidR="00120EF5" w:rsidRDefault="00120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87838"/>
    <w:multiLevelType w:val="hybridMultilevel"/>
    <w:tmpl w:val="BD8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E590C"/>
    <w:multiLevelType w:val="hybridMultilevel"/>
    <w:tmpl w:val="941C7A94"/>
    <w:lvl w:ilvl="0" w:tplc="E078DEAA">
      <w:start w:val="1"/>
      <w:numFmt w:val="bullet"/>
      <w:lvlText w:val=""/>
      <w:lvlJc w:val="left"/>
      <w:pPr>
        <w:ind w:left="1080" w:hanging="360"/>
      </w:pPr>
      <w:rPr>
        <w:rFonts w:ascii="Symbol" w:hAnsi="Symbol" w:hint="default"/>
        <w:color w:val="92D05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52069"/>
    <w:multiLevelType w:val="hybridMultilevel"/>
    <w:tmpl w:val="215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75047"/>
    <w:multiLevelType w:val="hybridMultilevel"/>
    <w:tmpl w:val="FCE46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E267AB"/>
    <w:multiLevelType w:val="hybridMultilevel"/>
    <w:tmpl w:val="8FD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B0454"/>
    <w:multiLevelType w:val="hybridMultilevel"/>
    <w:tmpl w:val="896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F22FA"/>
    <w:multiLevelType w:val="hybridMultilevel"/>
    <w:tmpl w:val="1618E8C6"/>
    <w:lvl w:ilvl="0" w:tplc="12546E98">
      <w:start w:val="1"/>
      <w:numFmt w:val="bullet"/>
      <w:lvlText w:val=""/>
      <w:lvlJc w:val="left"/>
      <w:pPr>
        <w:ind w:left="360" w:hanging="360"/>
      </w:pPr>
      <w:rPr>
        <w:rFonts w:ascii="Symbol" w:hAnsi="Symbol" w:hint="default"/>
      </w:rPr>
    </w:lvl>
    <w:lvl w:ilvl="1" w:tplc="D99832CC">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3E620E"/>
    <w:multiLevelType w:val="hybridMultilevel"/>
    <w:tmpl w:val="EABCCC56"/>
    <w:lvl w:ilvl="0" w:tplc="9A567A8A">
      <w:start w:val="1"/>
      <w:numFmt w:val="bullet"/>
      <w:lvlText w:val=""/>
      <w:lvlJc w:val="left"/>
      <w:pPr>
        <w:ind w:left="1080" w:hanging="360"/>
      </w:pPr>
      <w:rPr>
        <w:rFonts w:ascii="Symbol" w:hAnsi="Symbol" w:hint="default"/>
        <w:color w:val="92D05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581639"/>
    <w:multiLevelType w:val="hybridMultilevel"/>
    <w:tmpl w:val="8FC4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4"/>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NzI2sDA1MDKyNDdQ0lEKTi0uzszPAykwtKwFAFQRwFstAAAA"/>
  </w:docVars>
  <w:rsids>
    <w:rsidRoot w:val="00360B86"/>
    <w:rsid w:val="00000D67"/>
    <w:rsid w:val="00010A02"/>
    <w:rsid w:val="00011C6D"/>
    <w:rsid w:val="000206F2"/>
    <w:rsid w:val="00021C1C"/>
    <w:rsid w:val="00024BDE"/>
    <w:rsid w:val="000368E8"/>
    <w:rsid w:val="00036B58"/>
    <w:rsid w:val="0003734C"/>
    <w:rsid w:val="000458CF"/>
    <w:rsid w:val="00050D20"/>
    <w:rsid w:val="00053B87"/>
    <w:rsid w:val="000610B1"/>
    <w:rsid w:val="00070F93"/>
    <w:rsid w:val="00080300"/>
    <w:rsid w:val="00080E8F"/>
    <w:rsid w:val="000836F9"/>
    <w:rsid w:val="00083C43"/>
    <w:rsid w:val="000907F0"/>
    <w:rsid w:val="000976C0"/>
    <w:rsid w:val="000A059B"/>
    <w:rsid w:val="000C1090"/>
    <w:rsid w:val="000C2546"/>
    <w:rsid w:val="000E472B"/>
    <w:rsid w:val="000E645B"/>
    <w:rsid w:val="0010118C"/>
    <w:rsid w:val="00120EF5"/>
    <w:rsid w:val="00146167"/>
    <w:rsid w:val="00153B25"/>
    <w:rsid w:val="00161F38"/>
    <w:rsid w:val="00174E97"/>
    <w:rsid w:val="00185CCB"/>
    <w:rsid w:val="00186692"/>
    <w:rsid w:val="001866E3"/>
    <w:rsid w:val="00190D41"/>
    <w:rsid w:val="001A4B78"/>
    <w:rsid w:val="001D4541"/>
    <w:rsid w:val="001D48AB"/>
    <w:rsid w:val="001F07B5"/>
    <w:rsid w:val="001F1BB6"/>
    <w:rsid w:val="001F1F77"/>
    <w:rsid w:val="001F6E89"/>
    <w:rsid w:val="00211A5A"/>
    <w:rsid w:val="00230960"/>
    <w:rsid w:val="00233F7E"/>
    <w:rsid w:val="00251A10"/>
    <w:rsid w:val="00272463"/>
    <w:rsid w:val="0028247A"/>
    <w:rsid w:val="00284D5B"/>
    <w:rsid w:val="0028611F"/>
    <w:rsid w:val="00286F9F"/>
    <w:rsid w:val="0029210A"/>
    <w:rsid w:val="002A2346"/>
    <w:rsid w:val="002B302E"/>
    <w:rsid w:val="002B6B13"/>
    <w:rsid w:val="002D12DA"/>
    <w:rsid w:val="002D7B83"/>
    <w:rsid w:val="002E0A04"/>
    <w:rsid w:val="002E65ED"/>
    <w:rsid w:val="002F1D00"/>
    <w:rsid w:val="00314B3B"/>
    <w:rsid w:val="003150FC"/>
    <w:rsid w:val="00347B02"/>
    <w:rsid w:val="003564B0"/>
    <w:rsid w:val="00360B86"/>
    <w:rsid w:val="00361FB2"/>
    <w:rsid w:val="00366DBD"/>
    <w:rsid w:val="00372B2D"/>
    <w:rsid w:val="00376396"/>
    <w:rsid w:val="00376C73"/>
    <w:rsid w:val="00376DFB"/>
    <w:rsid w:val="003771DB"/>
    <w:rsid w:val="003A100D"/>
    <w:rsid w:val="003B56CE"/>
    <w:rsid w:val="003B6BF2"/>
    <w:rsid w:val="003C7B46"/>
    <w:rsid w:val="003D0AAF"/>
    <w:rsid w:val="003D7C50"/>
    <w:rsid w:val="003F7FAD"/>
    <w:rsid w:val="004028C6"/>
    <w:rsid w:val="00414FDA"/>
    <w:rsid w:val="00416807"/>
    <w:rsid w:val="0042318F"/>
    <w:rsid w:val="004266FE"/>
    <w:rsid w:val="004271C9"/>
    <w:rsid w:val="00432255"/>
    <w:rsid w:val="00435070"/>
    <w:rsid w:val="00435D77"/>
    <w:rsid w:val="00443E47"/>
    <w:rsid w:val="004635EB"/>
    <w:rsid w:val="00464A22"/>
    <w:rsid w:val="004721F1"/>
    <w:rsid w:val="00482A08"/>
    <w:rsid w:val="004C03BC"/>
    <w:rsid w:val="004C042B"/>
    <w:rsid w:val="004C2322"/>
    <w:rsid w:val="004C3640"/>
    <w:rsid w:val="004D25DF"/>
    <w:rsid w:val="004E4101"/>
    <w:rsid w:val="004E7B7A"/>
    <w:rsid w:val="004F1728"/>
    <w:rsid w:val="004F4794"/>
    <w:rsid w:val="004F4A82"/>
    <w:rsid w:val="004F77B8"/>
    <w:rsid w:val="005012F8"/>
    <w:rsid w:val="0050337F"/>
    <w:rsid w:val="00511ADF"/>
    <w:rsid w:val="00524DA2"/>
    <w:rsid w:val="00527F13"/>
    <w:rsid w:val="00530528"/>
    <w:rsid w:val="0053712E"/>
    <w:rsid w:val="00555494"/>
    <w:rsid w:val="00582BFC"/>
    <w:rsid w:val="005A07D2"/>
    <w:rsid w:val="005F1939"/>
    <w:rsid w:val="00610E6E"/>
    <w:rsid w:val="00610FA9"/>
    <w:rsid w:val="00614E76"/>
    <w:rsid w:val="00622F28"/>
    <w:rsid w:val="00641D61"/>
    <w:rsid w:val="00646F0D"/>
    <w:rsid w:val="006652B0"/>
    <w:rsid w:val="0066731F"/>
    <w:rsid w:val="00674746"/>
    <w:rsid w:val="0067787E"/>
    <w:rsid w:val="00682076"/>
    <w:rsid w:val="00686271"/>
    <w:rsid w:val="006932B4"/>
    <w:rsid w:val="006933EF"/>
    <w:rsid w:val="00693AED"/>
    <w:rsid w:val="006B3D50"/>
    <w:rsid w:val="006C5ACB"/>
    <w:rsid w:val="006D30CF"/>
    <w:rsid w:val="006D76BE"/>
    <w:rsid w:val="006E478E"/>
    <w:rsid w:val="0071094F"/>
    <w:rsid w:val="00711BE0"/>
    <w:rsid w:val="00712F41"/>
    <w:rsid w:val="00714B7D"/>
    <w:rsid w:val="007172DB"/>
    <w:rsid w:val="00752B0E"/>
    <w:rsid w:val="007647A3"/>
    <w:rsid w:val="00766342"/>
    <w:rsid w:val="0077515A"/>
    <w:rsid w:val="00793343"/>
    <w:rsid w:val="00793E38"/>
    <w:rsid w:val="007970C8"/>
    <w:rsid w:val="007A0ADB"/>
    <w:rsid w:val="007A1573"/>
    <w:rsid w:val="007B0B78"/>
    <w:rsid w:val="007B10C5"/>
    <w:rsid w:val="007B6F69"/>
    <w:rsid w:val="007D4671"/>
    <w:rsid w:val="007E2D93"/>
    <w:rsid w:val="007E7840"/>
    <w:rsid w:val="007F6D22"/>
    <w:rsid w:val="008050A8"/>
    <w:rsid w:val="008107E5"/>
    <w:rsid w:val="008142F2"/>
    <w:rsid w:val="0082030C"/>
    <w:rsid w:val="00822CBC"/>
    <w:rsid w:val="00843905"/>
    <w:rsid w:val="00845259"/>
    <w:rsid w:val="0084796D"/>
    <w:rsid w:val="00855198"/>
    <w:rsid w:val="00877276"/>
    <w:rsid w:val="00880D1A"/>
    <w:rsid w:val="008A16D3"/>
    <w:rsid w:val="008B682E"/>
    <w:rsid w:val="008B7996"/>
    <w:rsid w:val="008C00C2"/>
    <w:rsid w:val="008D0E09"/>
    <w:rsid w:val="008D1AD8"/>
    <w:rsid w:val="008F2537"/>
    <w:rsid w:val="008F32E1"/>
    <w:rsid w:val="009017D1"/>
    <w:rsid w:val="00914D8B"/>
    <w:rsid w:val="00924E15"/>
    <w:rsid w:val="0094025C"/>
    <w:rsid w:val="009453C9"/>
    <w:rsid w:val="00950BDD"/>
    <w:rsid w:val="00951BAC"/>
    <w:rsid w:val="009742AD"/>
    <w:rsid w:val="009746D7"/>
    <w:rsid w:val="009778E9"/>
    <w:rsid w:val="00985999"/>
    <w:rsid w:val="00991A22"/>
    <w:rsid w:val="009A0125"/>
    <w:rsid w:val="009B5CAE"/>
    <w:rsid w:val="009B7521"/>
    <w:rsid w:val="009D2107"/>
    <w:rsid w:val="009D6F8E"/>
    <w:rsid w:val="009F2FAE"/>
    <w:rsid w:val="00A11D83"/>
    <w:rsid w:val="00A554EB"/>
    <w:rsid w:val="00A847C8"/>
    <w:rsid w:val="00A975DE"/>
    <w:rsid w:val="00AD21C7"/>
    <w:rsid w:val="00AD5753"/>
    <w:rsid w:val="00AE2542"/>
    <w:rsid w:val="00AE5A5F"/>
    <w:rsid w:val="00AE64EA"/>
    <w:rsid w:val="00B064F3"/>
    <w:rsid w:val="00B13401"/>
    <w:rsid w:val="00B13CEB"/>
    <w:rsid w:val="00B166AD"/>
    <w:rsid w:val="00B26353"/>
    <w:rsid w:val="00B37FD3"/>
    <w:rsid w:val="00B44375"/>
    <w:rsid w:val="00B44545"/>
    <w:rsid w:val="00B51C57"/>
    <w:rsid w:val="00B5537C"/>
    <w:rsid w:val="00B612D7"/>
    <w:rsid w:val="00B856A4"/>
    <w:rsid w:val="00B861A0"/>
    <w:rsid w:val="00B979A7"/>
    <w:rsid w:val="00BA60FD"/>
    <w:rsid w:val="00BA7855"/>
    <w:rsid w:val="00BF0087"/>
    <w:rsid w:val="00BF2978"/>
    <w:rsid w:val="00BF4972"/>
    <w:rsid w:val="00BF628D"/>
    <w:rsid w:val="00C0569B"/>
    <w:rsid w:val="00C1093F"/>
    <w:rsid w:val="00C20717"/>
    <w:rsid w:val="00C35B22"/>
    <w:rsid w:val="00C4000B"/>
    <w:rsid w:val="00C51486"/>
    <w:rsid w:val="00CA2D9D"/>
    <w:rsid w:val="00CC1193"/>
    <w:rsid w:val="00CC14AE"/>
    <w:rsid w:val="00CC6868"/>
    <w:rsid w:val="00CC71E7"/>
    <w:rsid w:val="00CD7622"/>
    <w:rsid w:val="00CF2263"/>
    <w:rsid w:val="00D006B5"/>
    <w:rsid w:val="00D07C2B"/>
    <w:rsid w:val="00D123D3"/>
    <w:rsid w:val="00D158F1"/>
    <w:rsid w:val="00D15EEF"/>
    <w:rsid w:val="00D2139C"/>
    <w:rsid w:val="00D22CC8"/>
    <w:rsid w:val="00D355ED"/>
    <w:rsid w:val="00D95D4B"/>
    <w:rsid w:val="00DA7152"/>
    <w:rsid w:val="00DB2944"/>
    <w:rsid w:val="00DB3491"/>
    <w:rsid w:val="00DD62D1"/>
    <w:rsid w:val="00DF586A"/>
    <w:rsid w:val="00DF69FE"/>
    <w:rsid w:val="00E126F0"/>
    <w:rsid w:val="00E21B3A"/>
    <w:rsid w:val="00E27C79"/>
    <w:rsid w:val="00E352F1"/>
    <w:rsid w:val="00E613EE"/>
    <w:rsid w:val="00E72ACC"/>
    <w:rsid w:val="00E76977"/>
    <w:rsid w:val="00EA0EA4"/>
    <w:rsid w:val="00EA268A"/>
    <w:rsid w:val="00EA39BD"/>
    <w:rsid w:val="00EA4F4F"/>
    <w:rsid w:val="00EC76C3"/>
    <w:rsid w:val="00ED6F13"/>
    <w:rsid w:val="00F02A9F"/>
    <w:rsid w:val="00F0389B"/>
    <w:rsid w:val="00F16764"/>
    <w:rsid w:val="00F25FBF"/>
    <w:rsid w:val="00F62829"/>
    <w:rsid w:val="00F71B64"/>
    <w:rsid w:val="00F84546"/>
    <w:rsid w:val="00F865C1"/>
    <w:rsid w:val="00F912FD"/>
    <w:rsid w:val="00F926B1"/>
    <w:rsid w:val="00F93C02"/>
    <w:rsid w:val="00F94913"/>
    <w:rsid w:val="00FB20D2"/>
    <w:rsid w:val="00FB682F"/>
    <w:rsid w:val="00FC6D7E"/>
    <w:rsid w:val="00FD3C58"/>
    <w:rsid w:val="00FF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A9D8E"/>
  <w15:chartTrackingRefBased/>
  <w15:docId w15:val="{7A55CDE6-1E04-4F80-848B-315DD40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58"/>
  </w:style>
  <w:style w:type="paragraph" w:styleId="Heading1">
    <w:name w:val="heading 1"/>
    <w:basedOn w:val="Normal"/>
    <w:next w:val="Normal"/>
    <w:link w:val="Heading1Char"/>
    <w:uiPriority w:val="9"/>
    <w:qFormat/>
    <w:rsid w:val="00036B58"/>
    <w:pPr>
      <w:keepNext/>
      <w:keepLines/>
      <w:pBdr>
        <w:bottom w:val="single" w:sz="4" w:space="2" w:color="8FBE00" w:themeColor="accent2"/>
      </w:pBdr>
      <w:spacing w:before="360" w:after="120" w:line="240" w:lineRule="auto"/>
      <w:outlineLvl w:val="0"/>
    </w:pPr>
    <w:rPr>
      <w:rFonts w:asciiTheme="majorHAnsi" w:eastAsiaTheme="majorEastAsia" w:hAnsiTheme="majorHAnsi" w:cstheme="majorBidi"/>
      <w:b/>
      <w:color w:val="262626" w:themeColor="text1" w:themeTint="D9"/>
      <w:sz w:val="28"/>
      <w:szCs w:val="40"/>
    </w:rPr>
  </w:style>
  <w:style w:type="paragraph" w:styleId="Heading2">
    <w:name w:val="heading 2"/>
    <w:basedOn w:val="Normal"/>
    <w:next w:val="Normal"/>
    <w:link w:val="Heading2Char"/>
    <w:uiPriority w:val="9"/>
    <w:unhideWhenUsed/>
    <w:qFormat/>
    <w:rsid w:val="00036B58"/>
    <w:pPr>
      <w:keepNext/>
      <w:keepLines/>
      <w:spacing w:before="240" w:after="120" w:line="240" w:lineRule="auto"/>
      <w:outlineLvl w:val="1"/>
    </w:pPr>
    <w:rPr>
      <w:rFonts w:asciiTheme="majorHAnsi" w:eastAsiaTheme="majorEastAsia" w:hAnsiTheme="majorHAnsi" w:cstheme="majorBidi"/>
      <w:color w:val="00A8C6"/>
      <w:sz w:val="26"/>
      <w:szCs w:val="36"/>
    </w:rPr>
  </w:style>
  <w:style w:type="paragraph" w:styleId="Heading3">
    <w:name w:val="heading 3"/>
    <w:basedOn w:val="Normal"/>
    <w:next w:val="Normal"/>
    <w:link w:val="Heading3Char"/>
    <w:uiPriority w:val="9"/>
    <w:unhideWhenUsed/>
    <w:qFormat/>
    <w:rsid w:val="00036B58"/>
    <w:pPr>
      <w:keepNext/>
      <w:keepLines/>
      <w:spacing w:before="200" w:after="120" w:line="240" w:lineRule="auto"/>
      <w:outlineLvl w:val="2"/>
    </w:pPr>
    <w:rPr>
      <w:rFonts w:asciiTheme="majorHAnsi" w:eastAsiaTheme="majorEastAsia" w:hAnsiTheme="majorHAnsi" w:cstheme="majorBidi"/>
      <w:b/>
      <w:sz w:val="24"/>
      <w:szCs w:val="32"/>
    </w:rPr>
  </w:style>
  <w:style w:type="paragraph" w:styleId="Heading4">
    <w:name w:val="heading 4"/>
    <w:basedOn w:val="Normal"/>
    <w:next w:val="Normal"/>
    <w:link w:val="Heading4Char"/>
    <w:uiPriority w:val="9"/>
    <w:unhideWhenUsed/>
    <w:qFormat/>
    <w:rsid w:val="00036B58"/>
    <w:pPr>
      <w:keepNext/>
      <w:keepLines/>
      <w:spacing w:before="80" w:after="0" w:line="240" w:lineRule="auto"/>
      <w:outlineLvl w:val="3"/>
    </w:pPr>
    <w:rPr>
      <w:rFonts w:asciiTheme="majorHAnsi" w:eastAsiaTheme="majorEastAsia" w:hAnsiTheme="majorHAnsi" w:cstheme="majorBidi"/>
      <w:i/>
      <w:iCs/>
      <w:color w:val="475F00" w:themeColor="accent2" w:themeShade="80"/>
      <w:sz w:val="28"/>
      <w:szCs w:val="28"/>
    </w:rPr>
  </w:style>
  <w:style w:type="paragraph" w:styleId="Heading5">
    <w:name w:val="heading 5"/>
    <w:basedOn w:val="Normal"/>
    <w:next w:val="Normal"/>
    <w:link w:val="Heading5Char"/>
    <w:uiPriority w:val="9"/>
    <w:unhideWhenUsed/>
    <w:qFormat/>
    <w:rsid w:val="00036B58"/>
    <w:pPr>
      <w:keepNext/>
      <w:keepLines/>
      <w:spacing w:before="80" w:after="0" w:line="240" w:lineRule="auto"/>
      <w:outlineLvl w:val="4"/>
    </w:pPr>
    <w:rPr>
      <w:rFonts w:asciiTheme="majorHAnsi" w:eastAsiaTheme="majorEastAsia" w:hAnsiTheme="majorHAnsi" w:cstheme="majorBidi"/>
      <w:color w:val="6A8E00" w:themeColor="accent2" w:themeShade="BF"/>
      <w:sz w:val="24"/>
      <w:szCs w:val="24"/>
    </w:rPr>
  </w:style>
  <w:style w:type="paragraph" w:styleId="Heading6">
    <w:name w:val="heading 6"/>
    <w:basedOn w:val="Normal"/>
    <w:next w:val="Normal"/>
    <w:link w:val="Heading6Char"/>
    <w:uiPriority w:val="9"/>
    <w:semiHidden/>
    <w:unhideWhenUsed/>
    <w:qFormat/>
    <w:rsid w:val="00036B58"/>
    <w:pPr>
      <w:keepNext/>
      <w:keepLines/>
      <w:spacing w:before="80" w:after="0" w:line="240" w:lineRule="auto"/>
      <w:outlineLvl w:val="5"/>
    </w:pPr>
    <w:rPr>
      <w:rFonts w:asciiTheme="majorHAnsi" w:eastAsiaTheme="majorEastAsia" w:hAnsiTheme="majorHAnsi" w:cstheme="majorBidi"/>
      <w:i/>
      <w:iCs/>
      <w:color w:val="475F00" w:themeColor="accent2" w:themeShade="80"/>
      <w:sz w:val="24"/>
      <w:szCs w:val="24"/>
    </w:rPr>
  </w:style>
  <w:style w:type="paragraph" w:styleId="Heading7">
    <w:name w:val="heading 7"/>
    <w:basedOn w:val="Normal"/>
    <w:next w:val="Normal"/>
    <w:link w:val="Heading7Char"/>
    <w:uiPriority w:val="9"/>
    <w:semiHidden/>
    <w:unhideWhenUsed/>
    <w:qFormat/>
    <w:rsid w:val="00036B58"/>
    <w:pPr>
      <w:keepNext/>
      <w:keepLines/>
      <w:spacing w:before="80" w:after="0" w:line="240" w:lineRule="auto"/>
      <w:outlineLvl w:val="6"/>
    </w:pPr>
    <w:rPr>
      <w:rFonts w:asciiTheme="majorHAnsi" w:eastAsiaTheme="majorEastAsia" w:hAnsiTheme="majorHAnsi" w:cstheme="majorBidi"/>
      <w:b/>
      <w:bCs/>
      <w:color w:val="475F00" w:themeColor="accent2" w:themeShade="80"/>
    </w:rPr>
  </w:style>
  <w:style w:type="paragraph" w:styleId="Heading8">
    <w:name w:val="heading 8"/>
    <w:basedOn w:val="Normal"/>
    <w:next w:val="Normal"/>
    <w:link w:val="Heading8Char"/>
    <w:uiPriority w:val="9"/>
    <w:semiHidden/>
    <w:unhideWhenUsed/>
    <w:qFormat/>
    <w:rsid w:val="00036B58"/>
    <w:pPr>
      <w:keepNext/>
      <w:keepLines/>
      <w:spacing w:before="80" w:after="0" w:line="240" w:lineRule="auto"/>
      <w:outlineLvl w:val="7"/>
    </w:pPr>
    <w:rPr>
      <w:rFonts w:asciiTheme="majorHAnsi" w:eastAsiaTheme="majorEastAsia" w:hAnsiTheme="majorHAnsi" w:cstheme="majorBidi"/>
      <w:color w:val="475F00" w:themeColor="accent2" w:themeShade="80"/>
    </w:rPr>
  </w:style>
  <w:style w:type="paragraph" w:styleId="Heading9">
    <w:name w:val="heading 9"/>
    <w:basedOn w:val="Normal"/>
    <w:next w:val="Normal"/>
    <w:link w:val="Heading9Char"/>
    <w:uiPriority w:val="9"/>
    <w:semiHidden/>
    <w:unhideWhenUsed/>
    <w:qFormat/>
    <w:rsid w:val="00036B58"/>
    <w:pPr>
      <w:keepNext/>
      <w:keepLines/>
      <w:spacing w:before="80" w:after="0" w:line="240" w:lineRule="auto"/>
      <w:outlineLvl w:val="8"/>
    </w:pPr>
    <w:rPr>
      <w:rFonts w:asciiTheme="majorHAnsi" w:eastAsiaTheme="majorEastAsia" w:hAnsiTheme="majorHAnsi" w:cstheme="majorBidi"/>
      <w:i/>
      <w:iCs/>
      <w:color w:val="475F00" w:themeColor="accen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B58"/>
    <w:rPr>
      <w:rFonts w:asciiTheme="majorHAnsi" w:eastAsiaTheme="majorEastAsia" w:hAnsiTheme="majorHAnsi" w:cstheme="majorBidi"/>
      <w:b/>
      <w:color w:val="262626" w:themeColor="text1" w:themeTint="D9"/>
      <w:sz w:val="28"/>
      <w:szCs w:val="40"/>
    </w:rPr>
  </w:style>
  <w:style w:type="paragraph" w:customStyle="1" w:styleId="BoardBioBody">
    <w:name w:val="Board Bio Body"/>
    <w:basedOn w:val="Normal"/>
    <w:link w:val="BoardBioBodyChar"/>
    <w:qFormat/>
    <w:rsid w:val="00036B58"/>
    <w:pPr>
      <w:textAlignment w:val="baseline"/>
    </w:pPr>
    <w:rPr>
      <w:rFonts w:eastAsia="Times New Roman" w:cs="Arial"/>
    </w:rPr>
  </w:style>
  <w:style w:type="character" w:customStyle="1" w:styleId="BoardBioBodyChar">
    <w:name w:val="Board Bio Body Char"/>
    <w:basedOn w:val="DefaultParagraphFont"/>
    <w:link w:val="BoardBioBody"/>
    <w:rsid w:val="00036B58"/>
    <w:rPr>
      <w:rFonts w:eastAsia="Times New Roman" w:cs="Arial"/>
    </w:rPr>
  </w:style>
  <w:style w:type="character" w:customStyle="1" w:styleId="Heading2Char">
    <w:name w:val="Heading 2 Char"/>
    <w:basedOn w:val="DefaultParagraphFont"/>
    <w:link w:val="Heading2"/>
    <w:uiPriority w:val="9"/>
    <w:rsid w:val="00036B58"/>
    <w:rPr>
      <w:rFonts w:asciiTheme="majorHAnsi" w:eastAsiaTheme="majorEastAsia" w:hAnsiTheme="majorHAnsi" w:cstheme="majorBidi"/>
      <w:color w:val="00A8C6"/>
      <w:sz w:val="26"/>
      <w:szCs w:val="36"/>
    </w:rPr>
  </w:style>
  <w:style w:type="character" w:customStyle="1" w:styleId="Heading3Char">
    <w:name w:val="Heading 3 Char"/>
    <w:basedOn w:val="DefaultParagraphFont"/>
    <w:link w:val="Heading3"/>
    <w:uiPriority w:val="9"/>
    <w:rsid w:val="00036B58"/>
    <w:rPr>
      <w:rFonts w:asciiTheme="majorHAnsi" w:eastAsiaTheme="majorEastAsia" w:hAnsiTheme="majorHAnsi" w:cstheme="majorBidi"/>
      <w:b/>
      <w:sz w:val="24"/>
      <w:szCs w:val="32"/>
    </w:rPr>
  </w:style>
  <w:style w:type="character" w:customStyle="1" w:styleId="Heading4Char">
    <w:name w:val="Heading 4 Char"/>
    <w:basedOn w:val="DefaultParagraphFont"/>
    <w:link w:val="Heading4"/>
    <w:uiPriority w:val="9"/>
    <w:rsid w:val="00036B58"/>
    <w:rPr>
      <w:rFonts w:asciiTheme="majorHAnsi" w:eastAsiaTheme="majorEastAsia" w:hAnsiTheme="majorHAnsi" w:cstheme="majorBidi"/>
      <w:i/>
      <w:iCs/>
      <w:color w:val="475F00" w:themeColor="accent2" w:themeShade="80"/>
      <w:sz w:val="28"/>
      <w:szCs w:val="28"/>
    </w:rPr>
  </w:style>
  <w:style w:type="character" w:customStyle="1" w:styleId="Heading5Char">
    <w:name w:val="Heading 5 Char"/>
    <w:basedOn w:val="DefaultParagraphFont"/>
    <w:link w:val="Heading5"/>
    <w:uiPriority w:val="9"/>
    <w:rsid w:val="00036B58"/>
    <w:rPr>
      <w:rFonts w:asciiTheme="majorHAnsi" w:eastAsiaTheme="majorEastAsia" w:hAnsiTheme="majorHAnsi" w:cstheme="majorBidi"/>
      <w:color w:val="6A8E00" w:themeColor="accent2" w:themeShade="BF"/>
      <w:sz w:val="24"/>
      <w:szCs w:val="24"/>
    </w:rPr>
  </w:style>
  <w:style w:type="character" w:customStyle="1" w:styleId="Heading6Char">
    <w:name w:val="Heading 6 Char"/>
    <w:basedOn w:val="DefaultParagraphFont"/>
    <w:link w:val="Heading6"/>
    <w:uiPriority w:val="9"/>
    <w:semiHidden/>
    <w:rsid w:val="00036B58"/>
    <w:rPr>
      <w:rFonts w:asciiTheme="majorHAnsi" w:eastAsiaTheme="majorEastAsia" w:hAnsiTheme="majorHAnsi" w:cstheme="majorBidi"/>
      <w:i/>
      <w:iCs/>
      <w:color w:val="475F00" w:themeColor="accent2" w:themeShade="80"/>
      <w:sz w:val="24"/>
      <w:szCs w:val="24"/>
    </w:rPr>
  </w:style>
  <w:style w:type="character" w:customStyle="1" w:styleId="Heading7Char">
    <w:name w:val="Heading 7 Char"/>
    <w:basedOn w:val="DefaultParagraphFont"/>
    <w:link w:val="Heading7"/>
    <w:uiPriority w:val="9"/>
    <w:semiHidden/>
    <w:rsid w:val="00036B58"/>
    <w:rPr>
      <w:rFonts w:asciiTheme="majorHAnsi" w:eastAsiaTheme="majorEastAsia" w:hAnsiTheme="majorHAnsi" w:cstheme="majorBidi"/>
      <w:b/>
      <w:bCs/>
      <w:color w:val="475F00" w:themeColor="accent2" w:themeShade="80"/>
    </w:rPr>
  </w:style>
  <w:style w:type="character" w:customStyle="1" w:styleId="Heading8Char">
    <w:name w:val="Heading 8 Char"/>
    <w:basedOn w:val="DefaultParagraphFont"/>
    <w:link w:val="Heading8"/>
    <w:uiPriority w:val="9"/>
    <w:semiHidden/>
    <w:rsid w:val="00036B58"/>
    <w:rPr>
      <w:rFonts w:asciiTheme="majorHAnsi" w:eastAsiaTheme="majorEastAsia" w:hAnsiTheme="majorHAnsi" w:cstheme="majorBidi"/>
      <w:color w:val="475F00" w:themeColor="accent2" w:themeShade="80"/>
    </w:rPr>
  </w:style>
  <w:style w:type="character" w:customStyle="1" w:styleId="Heading9Char">
    <w:name w:val="Heading 9 Char"/>
    <w:basedOn w:val="DefaultParagraphFont"/>
    <w:link w:val="Heading9"/>
    <w:uiPriority w:val="9"/>
    <w:semiHidden/>
    <w:rsid w:val="00036B58"/>
    <w:rPr>
      <w:rFonts w:asciiTheme="majorHAnsi" w:eastAsiaTheme="majorEastAsia" w:hAnsiTheme="majorHAnsi" w:cstheme="majorBidi"/>
      <w:i/>
      <w:iCs/>
      <w:color w:val="475F00" w:themeColor="accent2" w:themeShade="80"/>
    </w:rPr>
  </w:style>
  <w:style w:type="paragraph" w:styleId="Footer">
    <w:name w:val="footer"/>
    <w:basedOn w:val="Normal"/>
    <w:link w:val="FooterChar"/>
    <w:uiPriority w:val="99"/>
    <w:unhideWhenUsed/>
    <w:qFormat/>
    <w:rsid w:val="00036B58"/>
    <w:pPr>
      <w:tabs>
        <w:tab w:val="center" w:pos="4680"/>
        <w:tab w:val="right" w:pos="9360"/>
      </w:tabs>
      <w:spacing w:after="200"/>
    </w:pPr>
    <w:rPr>
      <w:rFonts w:ascii="Calibri" w:eastAsia="Calibri" w:hAnsi="Calibri" w:cs="Times New Roman"/>
    </w:rPr>
  </w:style>
  <w:style w:type="character" w:customStyle="1" w:styleId="FooterChar">
    <w:name w:val="Footer Char"/>
    <w:basedOn w:val="DefaultParagraphFont"/>
    <w:link w:val="Footer"/>
    <w:uiPriority w:val="99"/>
    <w:rsid w:val="00036B58"/>
    <w:rPr>
      <w:rFonts w:ascii="Calibri" w:eastAsia="Calibri" w:hAnsi="Calibri" w:cs="Times New Roman"/>
    </w:rPr>
  </w:style>
  <w:style w:type="paragraph" w:styleId="Caption">
    <w:name w:val="caption"/>
    <w:basedOn w:val="Normal"/>
    <w:next w:val="Normal"/>
    <w:uiPriority w:val="35"/>
    <w:semiHidden/>
    <w:unhideWhenUsed/>
    <w:qFormat/>
    <w:rsid w:val="00036B5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6B5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36B58"/>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36B5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36B58"/>
    <w:rPr>
      <w:caps/>
      <w:color w:val="404040" w:themeColor="text1" w:themeTint="BF"/>
      <w:spacing w:val="20"/>
      <w:sz w:val="28"/>
      <w:szCs w:val="28"/>
    </w:rPr>
  </w:style>
  <w:style w:type="character" w:styleId="Strong">
    <w:name w:val="Strong"/>
    <w:basedOn w:val="DefaultParagraphFont"/>
    <w:uiPriority w:val="22"/>
    <w:qFormat/>
    <w:rsid w:val="00036B58"/>
    <w:rPr>
      <w:b/>
      <w:bCs/>
    </w:rPr>
  </w:style>
  <w:style w:type="character" w:styleId="Emphasis">
    <w:name w:val="Emphasis"/>
    <w:basedOn w:val="DefaultParagraphFont"/>
    <w:uiPriority w:val="20"/>
    <w:qFormat/>
    <w:rsid w:val="00036B58"/>
    <w:rPr>
      <w:i/>
      <w:iCs/>
      <w:color w:val="000000" w:themeColor="text1"/>
    </w:rPr>
  </w:style>
  <w:style w:type="paragraph" w:styleId="NoSpacing">
    <w:name w:val="No Spacing"/>
    <w:link w:val="NoSpacingChar"/>
    <w:uiPriority w:val="1"/>
    <w:qFormat/>
    <w:rsid w:val="00036B58"/>
    <w:pPr>
      <w:spacing w:after="0" w:line="240" w:lineRule="auto"/>
    </w:pPr>
  </w:style>
  <w:style w:type="character" w:customStyle="1" w:styleId="NoSpacingChar">
    <w:name w:val="No Spacing Char"/>
    <w:link w:val="NoSpacing"/>
    <w:uiPriority w:val="1"/>
    <w:rsid w:val="00036B58"/>
  </w:style>
  <w:style w:type="paragraph" w:styleId="ListParagraph">
    <w:name w:val="List Paragraph"/>
    <w:basedOn w:val="Normal"/>
    <w:uiPriority w:val="34"/>
    <w:qFormat/>
    <w:rsid w:val="00036B58"/>
    <w:pPr>
      <w:ind w:left="720"/>
      <w:contextualSpacing/>
    </w:pPr>
  </w:style>
  <w:style w:type="paragraph" w:styleId="Quote">
    <w:name w:val="Quote"/>
    <w:basedOn w:val="Normal"/>
    <w:next w:val="Normal"/>
    <w:link w:val="QuoteChar"/>
    <w:uiPriority w:val="29"/>
    <w:qFormat/>
    <w:rsid w:val="00036B5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36B5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36B58"/>
    <w:pPr>
      <w:pBdr>
        <w:top w:val="single" w:sz="24" w:space="4" w:color="8FBE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36B5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36B58"/>
    <w:rPr>
      <w:i/>
      <w:iCs/>
      <w:color w:val="595959" w:themeColor="text1" w:themeTint="A6"/>
    </w:rPr>
  </w:style>
  <w:style w:type="character" w:styleId="IntenseEmphasis">
    <w:name w:val="Intense Emphasis"/>
    <w:basedOn w:val="DefaultParagraphFont"/>
    <w:uiPriority w:val="21"/>
    <w:qFormat/>
    <w:rsid w:val="00036B58"/>
    <w:rPr>
      <w:b/>
      <w:bCs/>
      <w:i/>
      <w:iCs/>
      <w:caps w:val="0"/>
      <w:smallCaps w:val="0"/>
      <w:strike w:val="0"/>
      <w:dstrike w:val="0"/>
      <w:color w:val="8FBE00" w:themeColor="accent2"/>
    </w:rPr>
  </w:style>
  <w:style w:type="character" w:styleId="SubtleReference">
    <w:name w:val="Subtle Reference"/>
    <w:basedOn w:val="DefaultParagraphFont"/>
    <w:uiPriority w:val="31"/>
    <w:qFormat/>
    <w:rsid w:val="00036B5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6B58"/>
    <w:rPr>
      <w:b/>
      <w:bCs/>
      <w:caps w:val="0"/>
      <w:smallCaps/>
      <w:color w:val="auto"/>
      <w:spacing w:val="0"/>
      <w:u w:val="single"/>
    </w:rPr>
  </w:style>
  <w:style w:type="character" w:styleId="BookTitle">
    <w:name w:val="Book Title"/>
    <w:basedOn w:val="DefaultParagraphFont"/>
    <w:uiPriority w:val="33"/>
    <w:qFormat/>
    <w:rsid w:val="00036B58"/>
    <w:rPr>
      <w:b/>
      <w:bCs/>
      <w:caps w:val="0"/>
      <w:smallCaps/>
      <w:spacing w:val="0"/>
    </w:rPr>
  </w:style>
  <w:style w:type="paragraph" w:styleId="TOCHeading">
    <w:name w:val="TOC Heading"/>
    <w:basedOn w:val="Heading1"/>
    <w:next w:val="Normal"/>
    <w:uiPriority w:val="39"/>
    <w:unhideWhenUsed/>
    <w:qFormat/>
    <w:rsid w:val="00036B58"/>
    <w:pPr>
      <w:outlineLvl w:val="9"/>
    </w:pPr>
  </w:style>
  <w:style w:type="paragraph" w:customStyle="1" w:styleId="Default">
    <w:name w:val="Default"/>
    <w:rsid w:val="00FC6D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C03BC"/>
    <w:rPr>
      <w:color w:val="0563C1" w:themeColor="hyperlink"/>
      <w:u w:val="single"/>
    </w:rPr>
  </w:style>
  <w:style w:type="character" w:customStyle="1" w:styleId="UnresolvedMention1">
    <w:name w:val="Unresolved Mention1"/>
    <w:basedOn w:val="DefaultParagraphFont"/>
    <w:uiPriority w:val="99"/>
    <w:semiHidden/>
    <w:unhideWhenUsed/>
    <w:rsid w:val="004C03BC"/>
    <w:rPr>
      <w:color w:val="808080"/>
      <w:shd w:val="clear" w:color="auto" w:fill="E6E6E6"/>
    </w:rPr>
  </w:style>
  <w:style w:type="paragraph" w:styleId="Header">
    <w:name w:val="header"/>
    <w:basedOn w:val="Normal"/>
    <w:link w:val="HeaderChar"/>
    <w:uiPriority w:val="99"/>
    <w:unhideWhenUsed/>
    <w:rsid w:val="000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00"/>
  </w:style>
  <w:style w:type="character" w:styleId="CommentReference">
    <w:name w:val="annotation reference"/>
    <w:basedOn w:val="DefaultParagraphFont"/>
    <w:uiPriority w:val="99"/>
    <w:semiHidden/>
    <w:unhideWhenUsed/>
    <w:rsid w:val="007E2D93"/>
    <w:rPr>
      <w:sz w:val="16"/>
      <w:szCs w:val="16"/>
    </w:rPr>
  </w:style>
  <w:style w:type="paragraph" w:styleId="CommentText">
    <w:name w:val="annotation text"/>
    <w:basedOn w:val="Normal"/>
    <w:link w:val="CommentTextChar"/>
    <w:uiPriority w:val="99"/>
    <w:semiHidden/>
    <w:unhideWhenUsed/>
    <w:rsid w:val="007E2D93"/>
    <w:pPr>
      <w:spacing w:line="240" w:lineRule="auto"/>
    </w:pPr>
    <w:rPr>
      <w:sz w:val="20"/>
      <w:szCs w:val="20"/>
    </w:rPr>
  </w:style>
  <w:style w:type="character" w:customStyle="1" w:styleId="CommentTextChar">
    <w:name w:val="Comment Text Char"/>
    <w:basedOn w:val="DefaultParagraphFont"/>
    <w:link w:val="CommentText"/>
    <w:uiPriority w:val="99"/>
    <w:semiHidden/>
    <w:rsid w:val="007E2D93"/>
    <w:rPr>
      <w:sz w:val="20"/>
      <w:szCs w:val="20"/>
    </w:rPr>
  </w:style>
  <w:style w:type="paragraph" w:styleId="CommentSubject">
    <w:name w:val="annotation subject"/>
    <w:basedOn w:val="CommentText"/>
    <w:next w:val="CommentText"/>
    <w:link w:val="CommentSubjectChar"/>
    <w:uiPriority w:val="99"/>
    <w:semiHidden/>
    <w:unhideWhenUsed/>
    <w:rsid w:val="007E2D93"/>
    <w:rPr>
      <w:b/>
      <w:bCs/>
    </w:rPr>
  </w:style>
  <w:style w:type="character" w:customStyle="1" w:styleId="CommentSubjectChar">
    <w:name w:val="Comment Subject Char"/>
    <w:basedOn w:val="CommentTextChar"/>
    <w:link w:val="CommentSubject"/>
    <w:uiPriority w:val="99"/>
    <w:semiHidden/>
    <w:rsid w:val="007E2D93"/>
    <w:rPr>
      <w:b/>
      <w:bCs/>
      <w:sz w:val="20"/>
      <w:szCs w:val="20"/>
    </w:rPr>
  </w:style>
  <w:style w:type="paragraph" w:styleId="Revision">
    <w:name w:val="Revision"/>
    <w:hidden/>
    <w:uiPriority w:val="99"/>
    <w:semiHidden/>
    <w:rsid w:val="007E2D93"/>
    <w:pPr>
      <w:spacing w:after="0" w:line="240" w:lineRule="auto"/>
    </w:pPr>
  </w:style>
  <w:style w:type="paragraph" w:styleId="BalloonText">
    <w:name w:val="Balloon Text"/>
    <w:basedOn w:val="Normal"/>
    <w:link w:val="BalloonTextChar"/>
    <w:uiPriority w:val="99"/>
    <w:semiHidden/>
    <w:unhideWhenUsed/>
    <w:rsid w:val="007E2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D93"/>
    <w:rPr>
      <w:rFonts w:ascii="Segoe UI" w:hAnsi="Segoe UI" w:cs="Segoe UI"/>
      <w:sz w:val="18"/>
      <w:szCs w:val="18"/>
    </w:rPr>
  </w:style>
  <w:style w:type="character" w:customStyle="1" w:styleId="UnresolvedMention2">
    <w:name w:val="Unresolved Mention2"/>
    <w:basedOn w:val="DefaultParagraphFont"/>
    <w:uiPriority w:val="99"/>
    <w:semiHidden/>
    <w:unhideWhenUsed/>
    <w:rsid w:val="00682076"/>
    <w:rPr>
      <w:color w:val="808080"/>
      <w:shd w:val="clear" w:color="auto" w:fill="E6E6E6"/>
    </w:rPr>
  </w:style>
  <w:style w:type="character" w:styleId="UnresolvedMention">
    <w:name w:val="Unresolved Mention"/>
    <w:basedOn w:val="DefaultParagraphFont"/>
    <w:uiPriority w:val="99"/>
    <w:semiHidden/>
    <w:unhideWhenUsed/>
    <w:rsid w:val="003B56CE"/>
    <w:rPr>
      <w:color w:val="808080"/>
      <w:shd w:val="clear" w:color="auto" w:fill="E6E6E6"/>
    </w:rPr>
  </w:style>
  <w:style w:type="character" w:styleId="FollowedHyperlink">
    <w:name w:val="FollowedHyperlink"/>
    <w:basedOn w:val="DefaultParagraphFont"/>
    <w:uiPriority w:val="99"/>
    <w:semiHidden/>
    <w:unhideWhenUsed/>
    <w:rsid w:val="003564B0"/>
    <w:rPr>
      <w:color w:val="954F72" w:themeColor="followedHyperlink"/>
      <w:u w:val="single"/>
    </w:rPr>
  </w:style>
  <w:style w:type="table" w:styleId="TableGrid">
    <w:name w:val="Table Grid"/>
    <w:basedOn w:val="TableNormal"/>
    <w:uiPriority w:val="39"/>
    <w:rsid w:val="001F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876">
      <w:bodyDiv w:val="1"/>
      <w:marLeft w:val="0"/>
      <w:marRight w:val="0"/>
      <w:marTop w:val="0"/>
      <w:marBottom w:val="0"/>
      <w:divBdr>
        <w:top w:val="none" w:sz="0" w:space="0" w:color="auto"/>
        <w:left w:val="none" w:sz="0" w:space="0" w:color="auto"/>
        <w:bottom w:val="none" w:sz="0" w:space="0" w:color="auto"/>
        <w:right w:val="none" w:sz="0" w:space="0" w:color="auto"/>
      </w:divBdr>
    </w:div>
    <w:div w:id="103498695">
      <w:bodyDiv w:val="1"/>
      <w:marLeft w:val="0"/>
      <w:marRight w:val="0"/>
      <w:marTop w:val="0"/>
      <w:marBottom w:val="0"/>
      <w:divBdr>
        <w:top w:val="none" w:sz="0" w:space="0" w:color="auto"/>
        <w:left w:val="none" w:sz="0" w:space="0" w:color="auto"/>
        <w:bottom w:val="none" w:sz="0" w:space="0" w:color="auto"/>
        <w:right w:val="none" w:sz="0" w:space="0" w:color="auto"/>
      </w:divBdr>
    </w:div>
    <w:div w:id="112871916">
      <w:bodyDiv w:val="1"/>
      <w:marLeft w:val="0"/>
      <w:marRight w:val="0"/>
      <w:marTop w:val="0"/>
      <w:marBottom w:val="0"/>
      <w:divBdr>
        <w:top w:val="none" w:sz="0" w:space="0" w:color="auto"/>
        <w:left w:val="none" w:sz="0" w:space="0" w:color="auto"/>
        <w:bottom w:val="none" w:sz="0" w:space="0" w:color="auto"/>
        <w:right w:val="none" w:sz="0" w:space="0" w:color="auto"/>
      </w:divBdr>
    </w:div>
    <w:div w:id="138038921">
      <w:bodyDiv w:val="1"/>
      <w:marLeft w:val="0"/>
      <w:marRight w:val="0"/>
      <w:marTop w:val="0"/>
      <w:marBottom w:val="0"/>
      <w:divBdr>
        <w:top w:val="none" w:sz="0" w:space="0" w:color="auto"/>
        <w:left w:val="none" w:sz="0" w:space="0" w:color="auto"/>
        <w:bottom w:val="none" w:sz="0" w:space="0" w:color="auto"/>
        <w:right w:val="none" w:sz="0" w:space="0" w:color="auto"/>
      </w:divBdr>
    </w:div>
    <w:div w:id="151142429">
      <w:bodyDiv w:val="1"/>
      <w:marLeft w:val="0"/>
      <w:marRight w:val="0"/>
      <w:marTop w:val="0"/>
      <w:marBottom w:val="0"/>
      <w:divBdr>
        <w:top w:val="none" w:sz="0" w:space="0" w:color="auto"/>
        <w:left w:val="none" w:sz="0" w:space="0" w:color="auto"/>
        <w:bottom w:val="none" w:sz="0" w:space="0" w:color="auto"/>
        <w:right w:val="none" w:sz="0" w:space="0" w:color="auto"/>
      </w:divBdr>
    </w:div>
    <w:div w:id="314913226">
      <w:bodyDiv w:val="1"/>
      <w:marLeft w:val="0"/>
      <w:marRight w:val="0"/>
      <w:marTop w:val="0"/>
      <w:marBottom w:val="0"/>
      <w:divBdr>
        <w:top w:val="none" w:sz="0" w:space="0" w:color="auto"/>
        <w:left w:val="none" w:sz="0" w:space="0" w:color="auto"/>
        <w:bottom w:val="none" w:sz="0" w:space="0" w:color="auto"/>
        <w:right w:val="none" w:sz="0" w:space="0" w:color="auto"/>
      </w:divBdr>
      <w:divsChild>
        <w:div w:id="1822497257">
          <w:marLeft w:val="0"/>
          <w:marRight w:val="0"/>
          <w:marTop w:val="0"/>
          <w:marBottom w:val="0"/>
          <w:divBdr>
            <w:top w:val="none" w:sz="0" w:space="0" w:color="auto"/>
            <w:left w:val="none" w:sz="0" w:space="0" w:color="auto"/>
            <w:bottom w:val="none" w:sz="0" w:space="0" w:color="auto"/>
            <w:right w:val="none" w:sz="0" w:space="0" w:color="auto"/>
          </w:divBdr>
          <w:divsChild>
            <w:div w:id="437138522">
              <w:marLeft w:val="0"/>
              <w:marRight w:val="0"/>
              <w:marTop w:val="0"/>
              <w:marBottom w:val="0"/>
              <w:divBdr>
                <w:top w:val="none" w:sz="0" w:space="0" w:color="auto"/>
                <w:left w:val="none" w:sz="0" w:space="0" w:color="auto"/>
                <w:bottom w:val="none" w:sz="0" w:space="0" w:color="auto"/>
                <w:right w:val="none" w:sz="0" w:space="0" w:color="auto"/>
              </w:divBdr>
              <w:divsChild>
                <w:div w:id="1209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09230">
      <w:bodyDiv w:val="1"/>
      <w:marLeft w:val="0"/>
      <w:marRight w:val="0"/>
      <w:marTop w:val="0"/>
      <w:marBottom w:val="0"/>
      <w:divBdr>
        <w:top w:val="none" w:sz="0" w:space="0" w:color="auto"/>
        <w:left w:val="none" w:sz="0" w:space="0" w:color="auto"/>
        <w:bottom w:val="none" w:sz="0" w:space="0" w:color="auto"/>
        <w:right w:val="none" w:sz="0" w:space="0" w:color="auto"/>
      </w:divBdr>
      <w:divsChild>
        <w:div w:id="1804272473">
          <w:marLeft w:val="0"/>
          <w:marRight w:val="0"/>
          <w:marTop w:val="0"/>
          <w:marBottom w:val="0"/>
          <w:divBdr>
            <w:top w:val="single" w:sz="6" w:space="0" w:color="FFFFFF"/>
            <w:left w:val="none" w:sz="0" w:space="0" w:color="auto"/>
            <w:bottom w:val="single" w:sz="6" w:space="0" w:color="CCCCCC"/>
            <w:right w:val="none" w:sz="0" w:space="0" w:color="auto"/>
          </w:divBdr>
          <w:divsChild>
            <w:div w:id="2036032688">
              <w:marLeft w:val="0"/>
              <w:marRight w:val="0"/>
              <w:marTop w:val="300"/>
              <w:marBottom w:val="0"/>
              <w:divBdr>
                <w:top w:val="single" w:sz="6" w:space="11" w:color="D33F2A"/>
                <w:left w:val="single" w:sz="6" w:space="11" w:color="D33F2A"/>
                <w:bottom w:val="single" w:sz="6" w:space="11" w:color="D33F2A"/>
                <w:right w:val="single" w:sz="6" w:space="11" w:color="D33F2A"/>
              </w:divBdr>
              <w:divsChild>
                <w:div w:id="1145781209">
                  <w:marLeft w:val="0"/>
                  <w:marRight w:val="0"/>
                  <w:marTop w:val="0"/>
                  <w:marBottom w:val="0"/>
                  <w:divBdr>
                    <w:top w:val="none" w:sz="0" w:space="0" w:color="auto"/>
                    <w:left w:val="none" w:sz="0" w:space="0" w:color="auto"/>
                    <w:bottom w:val="none" w:sz="0" w:space="0" w:color="auto"/>
                    <w:right w:val="none" w:sz="0" w:space="0" w:color="auto"/>
                  </w:divBdr>
                </w:div>
                <w:div w:id="434980201">
                  <w:marLeft w:val="0"/>
                  <w:marRight w:val="0"/>
                  <w:marTop w:val="0"/>
                  <w:marBottom w:val="0"/>
                  <w:divBdr>
                    <w:top w:val="none" w:sz="0" w:space="0" w:color="auto"/>
                    <w:left w:val="none" w:sz="0" w:space="0" w:color="auto"/>
                    <w:bottom w:val="none" w:sz="0" w:space="0" w:color="auto"/>
                    <w:right w:val="none" w:sz="0" w:space="0" w:color="auto"/>
                  </w:divBdr>
                </w:div>
              </w:divsChild>
            </w:div>
            <w:div w:id="2072270638">
              <w:marLeft w:val="-225"/>
              <w:marRight w:val="-225"/>
              <w:marTop w:val="0"/>
              <w:marBottom w:val="0"/>
              <w:divBdr>
                <w:top w:val="none" w:sz="0" w:space="0" w:color="auto"/>
                <w:left w:val="none" w:sz="0" w:space="0" w:color="auto"/>
                <w:bottom w:val="none" w:sz="0" w:space="0" w:color="auto"/>
                <w:right w:val="none" w:sz="0" w:space="0" w:color="auto"/>
              </w:divBdr>
              <w:divsChild>
                <w:div w:id="1218932170">
                  <w:marLeft w:val="300"/>
                  <w:marRight w:val="0"/>
                  <w:marTop w:val="330"/>
                  <w:marBottom w:val="300"/>
                  <w:divBdr>
                    <w:top w:val="none" w:sz="0" w:space="0" w:color="auto"/>
                    <w:left w:val="none" w:sz="0" w:space="0" w:color="auto"/>
                    <w:bottom w:val="none" w:sz="0" w:space="0" w:color="auto"/>
                    <w:right w:val="none" w:sz="0" w:space="0" w:color="auto"/>
                  </w:divBdr>
                </w:div>
              </w:divsChild>
            </w:div>
            <w:div w:id="317274255">
              <w:marLeft w:val="-225"/>
              <w:marRight w:val="-225"/>
              <w:marTop w:val="0"/>
              <w:marBottom w:val="0"/>
              <w:divBdr>
                <w:top w:val="none" w:sz="0" w:space="0" w:color="auto"/>
                <w:left w:val="none" w:sz="0" w:space="0" w:color="auto"/>
                <w:bottom w:val="none" w:sz="0" w:space="0" w:color="auto"/>
                <w:right w:val="none" w:sz="0" w:space="0" w:color="auto"/>
              </w:divBdr>
            </w:div>
          </w:divsChild>
        </w:div>
        <w:div w:id="42484838">
          <w:marLeft w:val="0"/>
          <w:marRight w:val="0"/>
          <w:marTop w:val="0"/>
          <w:marBottom w:val="0"/>
          <w:divBdr>
            <w:top w:val="single" w:sz="6" w:space="0" w:color="FFFFFF"/>
            <w:left w:val="none" w:sz="0" w:space="0" w:color="auto"/>
            <w:bottom w:val="single" w:sz="6" w:space="0" w:color="CCCCCC"/>
            <w:right w:val="none" w:sz="0" w:space="0" w:color="auto"/>
          </w:divBdr>
          <w:divsChild>
            <w:div w:id="418254162">
              <w:marLeft w:val="-225"/>
              <w:marRight w:val="-225"/>
              <w:marTop w:val="0"/>
              <w:marBottom w:val="0"/>
              <w:divBdr>
                <w:top w:val="none" w:sz="0" w:space="0" w:color="auto"/>
                <w:left w:val="none" w:sz="0" w:space="0" w:color="auto"/>
                <w:bottom w:val="none" w:sz="0" w:space="0" w:color="auto"/>
                <w:right w:val="none" w:sz="0" w:space="0" w:color="auto"/>
              </w:divBdr>
              <w:divsChild>
                <w:div w:id="2143883449">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Child>
    </w:div>
    <w:div w:id="899560384">
      <w:bodyDiv w:val="1"/>
      <w:marLeft w:val="0"/>
      <w:marRight w:val="0"/>
      <w:marTop w:val="0"/>
      <w:marBottom w:val="0"/>
      <w:divBdr>
        <w:top w:val="none" w:sz="0" w:space="0" w:color="auto"/>
        <w:left w:val="none" w:sz="0" w:space="0" w:color="auto"/>
        <w:bottom w:val="none" w:sz="0" w:space="0" w:color="auto"/>
        <w:right w:val="none" w:sz="0" w:space="0" w:color="auto"/>
      </w:divBdr>
    </w:div>
    <w:div w:id="902787863">
      <w:bodyDiv w:val="1"/>
      <w:marLeft w:val="0"/>
      <w:marRight w:val="0"/>
      <w:marTop w:val="0"/>
      <w:marBottom w:val="0"/>
      <w:divBdr>
        <w:top w:val="none" w:sz="0" w:space="0" w:color="auto"/>
        <w:left w:val="none" w:sz="0" w:space="0" w:color="auto"/>
        <w:bottom w:val="none" w:sz="0" w:space="0" w:color="auto"/>
        <w:right w:val="none" w:sz="0" w:space="0" w:color="auto"/>
      </w:divBdr>
    </w:div>
    <w:div w:id="1300258167">
      <w:bodyDiv w:val="1"/>
      <w:marLeft w:val="0"/>
      <w:marRight w:val="0"/>
      <w:marTop w:val="0"/>
      <w:marBottom w:val="0"/>
      <w:divBdr>
        <w:top w:val="none" w:sz="0" w:space="0" w:color="auto"/>
        <w:left w:val="none" w:sz="0" w:space="0" w:color="auto"/>
        <w:bottom w:val="none" w:sz="0" w:space="0" w:color="auto"/>
        <w:right w:val="none" w:sz="0" w:space="0" w:color="auto"/>
      </w:divBdr>
    </w:div>
    <w:div w:id="1456486258">
      <w:bodyDiv w:val="1"/>
      <w:marLeft w:val="0"/>
      <w:marRight w:val="0"/>
      <w:marTop w:val="0"/>
      <w:marBottom w:val="0"/>
      <w:divBdr>
        <w:top w:val="none" w:sz="0" w:space="0" w:color="auto"/>
        <w:left w:val="none" w:sz="0" w:space="0" w:color="auto"/>
        <w:bottom w:val="none" w:sz="0" w:space="0" w:color="auto"/>
        <w:right w:val="none" w:sz="0" w:space="0" w:color="auto"/>
      </w:divBdr>
    </w:div>
    <w:div w:id="15832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eich@founationfa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reich@foundationfar.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FAR Theme">
  <a:themeElements>
    <a:clrScheme name="FFAR">
      <a:dk1>
        <a:sysClr val="windowText" lastClr="000000"/>
      </a:dk1>
      <a:lt1>
        <a:sysClr val="window" lastClr="FFFFFF"/>
      </a:lt1>
      <a:dk2>
        <a:srgbClr val="44546A"/>
      </a:dk2>
      <a:lt2>
        <a:srgbClr val="E7E6E6"/>
      </a:lt2>
      <a:accent1>
        <a:srgbClr val="00A8C6"/>
      </a:accent1>
      <a:accent2>
        <a:srgbClr val="8FBE00"/>
      </a:accent2>
      <a:accent3>
        <a:srgbClr val="F7C15D"/>
      </a:accent3>
      <a:accent4>
        <a:srgbClr val="A5A5A5"/>
      </a:accent4>
      <a:accent5>
        <a:srgbClr val="4472C4"/>
      </a:accent5>
      <a:accent6>
        <a:srgbClr val="70AD47"/>
      </a:accent6>
      <a:hlink>
        <a:srgbClr val="0563C1"/>
      </a:hlink>
      <a:folHlink>
        <a:srgbClr val="954F72"/>
      </a:folHlink>
    </a:clrScheme>
    <a:fontScheme name="FFA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FAR Theme" id="{1CBF2F41-0217-422D-8608-3C5701ED8B32}" vid="{17997668-209A-4F21-8A6A-F6A5DFB625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CCEA-7B89-6844-ACFD-AC2B0C2E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Wilkinson</dc:creator>
  <cp:keywords/>
  <dc:description/>
  <cp:lastModifiedBy>Ryan Conley</cp:lastModifiedBy>
  <cp:revision>2</cp:revision>
  <dcterms:created xsi:type="dcterms:W3CDTF">2021-04-14T20:13:00Z</dcterms:created>
  <dcterms:modified xsi:type="dcterms:W3CDTF">2021-04-14T20:13:00Z</dcterms:modified>
</cp:coreProperties>
</file>